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9FCA" w14:textId="77777777" w:rsidR="000A3C15" w:rsidRDefault="000A3C15" w:rsidP="000A3C15">
      <w:pPr>
        <w:pStyle w:val="PlainText"/>
        <w:rPr>
          <w:rFonts w:ascii="Georgia" w:hAnsi="Georgia" w:cs="Arial"/>
          <w:b/>
          <w:sz w:val="28"/>
          <w:szCs w:val="28"/>
        </w:rPr>
      </w:pPr>
    </w:p>
    <w:p w14:paraId="3E0FD675" w14:textId="77777777" w:rsidR="000A3C15" w:rsidRPr="007B6780" w:rsidRDefault="000A3C15" w:rsidP="000A3C15">
      <w:pPr>
        <w:pStyle w:val="PlainText"/>
        <w:rPr>
          <w:rFonts w:ascii="Georgia" w:hAnsi="Georgia" w:cs="Arial"/>
          <w:b/>
          <w:sz w:val="28"/>
          <w:szCs w:val="28"/>
        </w:rPr>
      </w:pPr>
      <w:r w:rsidRPr="007B6780">
        <w:rPr>
          <w:rFonts w:ascii="Georgia" w:hAnsi="Georgia" w:cs="Arial"/>
          <w:b/>
          <w:sz w:val="28"/>
          <w:szCs w:val="28"/>
        </w:rPr>
        <w:t>BWC APPLICATION PACK</w:t>
      </w:r>
    </w:p>
    <w:p w14:paraId="00A32AB0" w14:textId="77777777" w:rsidR="000A3C15" w:rsidRPr="004F2119" w:rsidRDefault="000A3C15" w:rsidP="000A3C15">
      <w:pPr>
        <w:pStyle w:val="PlainText"/>
        <w:jc w:val="center"/>
        <w:rPr>
          <w:rFonts w:ascii="Georgia" w:hAnsi="Georgia" w:cs="Arial"/>
          <w:b/>
          <w:sz w:val="24"/>
          <w:szCs w:val="24"/>
        </w:rPr>
      </w:pPr>
    </w:p>
    <w:p w14:paraId="0EA94FCC" w14:textId="77777777" w:rsidR="000A3C15" w:rsidRPr="004F2119" w:rsidRDefault="000A3C15" w:rsidP="000A3C15">
      <w:pPr>
        <w:pStyle w:val="PlainText"/>
        <w:rPr>
          <w:rFonts w:ascii="Georgia" w:hAnsi="Georgia" w:cs="Arial"/>
          <w:sz w:val="24"/>
          <w:szCs w:val="24"/>
        </w:rPr>
      </w:pPr>
    </w:p>
    <w:p w14:paraId="1066FEE2" w14:textId="77777777" w:rsidR="000A3C15" w:rsidRPr="004F2119" w:rsidRDefault="000A3C15" w:rsidP="000A3C15">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5A4CE4CD" w14:textId="77777777" w:rsidR="000A3C15" w:rsidRPr="004F2119" w:rsidRDefault="000A3C15" w:rsidP="000A3C15">
      <w:pPr>
        <w:pStyle w:val="PlainText"/>
        <w:rPr>
          <w:rFonts w:ascii="Georgia" w:hAnsi="Georgia" w:cs="Arial"/>
          <w:sz w:val="24"/>
          <w:szCs w:val="24"/>
        </w:rPr>
      </w:pPr>
    </w:p>
    <w:p w14:paraId="52F2739C"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In this pack, you will find:</w:t>
      </w:r>
    </w:p>
    <w:p w14:paraId="3A4A15D1" w14:textId="77777777" w:rsidR="000A3C15" w:rsidRPr="00983F9E" w:rsidRDefault="000A3C15" w:rsidP="000A3C15">
      <w:pPr>
        <w:pStyle w:val="NoSpacing"/>
        <w:rPr>
          <w:rFonts w:ascii="Georgia" w:hAnsi="Georgia"/>
          <w:sz w:val="24"/>
          <w:szCs w:val="24"/>
        </w:rPr>
      </w:pPr>
    </w:p>
    <w:p w14:paraId="4733CD37" w14:textId="77777777" w:rsidR="000A3C15" w:rsidRPr="00983F9E" w:rsidRDefault="000A3C15" w:rsidP="000A3C15">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29548C1A" w14:textId="77777777" w:rsidR="000A3C15" w:rsidRPr="00983F9E" w:rsidRDefault="000A3C15" w:rsidP="000A3C15">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2B8F821C" w14:textId="77777777" w:rsidR="000A3C15" w:rsidRPr="00983F9E" w:rsidRDefault="000A3C15" w:rsidP="000A3C15">
      <w:pPr>
        <w:pStyle w:val="NoSpacing"/>
        <w:numPr>
          <w:ilvl w:val="0"/>
          <w:numId w:val="1"/>
        </w:numPr>
        <w:rPr>
          <w:rFonts w:ascii="Georgia" w:hAnsi="Georgia"/>
          <w:b/>
          <w:sz w:val="24"/>
          <w:szCs w:val="24"/>
        </w:rPr>
      </w:pPr>
      <w:r w:rsidRPr="00983F9E">
        <w:rPr>
          <w:rFonts w:ascii="Georgia" w:hAnsi="Georgia"/>
          <w:b/>
          <w:sz w:val="24"/>
          <w:szCs w:val="24"/>
        </w:rPr>
        <w:t>Job Description</w:t>
      </w:r>
    </w:p>
    <w:p w14:paraId="3B7F3CA5" w14:textId="77777777" w:rsidR="000A3C15" w:rsidRPr="00983F9E" w:rsidRDefault="000A3C15" w:rsidP="000A3C15">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1B4662EE" w14:textId="77777777" w:rsidR="000A3C15" w:rsidRPr="00983F9E" w:rsidRDefault="000A3C15" w:rsidP="000A3C15">
      <w:pPr>
        <w:pStyle w:val="NoSpacing"/>
        <w:rPr>
          <w:rFonts w:ascii="Georgia" w:hAnsi="Georgia"/>
          <w:sz w:val="24"/>
          <w:szCs w:val="24"/>
        </w:rPr>
      </w:pPr>
    </w:p>
    <w:p w14:paraId="764E07E5"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A91C851"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ab/>
      </w:r>
    </w:p>
    <w:p w14:paraId="35BE8319"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68B82E58" w14:textId="77777777" w:rsidR="000A3C15" w:rsidRPr="00983F9E" w:rsidRDefault="000A3C15" w:rsidP="000A3C15">
      <w:pPr>
        <w:pStyle w:val="NoSpacing"/>
        <w:rPr>
          <w:rFonts w:ascii="Georgia" w:hAnsi="Georgia"/>
          <w:sz w:val="24"/>
          <w:szCs w:val="24"/>
        </w:rPr>
      </w:pPr>
    </w:p>
    <w:p w14:paraId="7CD6E51E" w14:textId="30227822"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0" w:history="1">
        <w:r w:rsidR="00BD1D4A" w:rsidRPr="00426EDE">
          <w:rPr>
            <w:rStyle w:val="Hyperlink"/>
            <w:rFonts w:ascii="Georgia" w:hAnsi="Georgia"/>
            <w:sz w:val="24"/>
            <w:szCs w:val="24"/>
          </w:rPr>
          <w:t>hr@womenscentre.org.uk</w:t>
        </w:r>
      </w:hyperlink>
      <w:r w:rsidRPr="00333A64">
        <w:rPr>
          <w:rFonts w:ascii="Georgia" w:hAnsi="Georgia"/>
          <w:sz w:val="24"/>
          <w:szCs w:val="24"/>
        </w:rPr>
        <w:t xml:space="preserve"> by</w:t>
      </w:r>
      <w:r w:rsidRPr="00983F9E">
        <w:rPr>
          <w:rFonts w:ascii="Georgia" w:hAnsi="Georgia"/>
          <w:sz w:val="24"/>
          <w:szCs w:val="24"/>
        </w:rPr>
        <w:t xml:space="preserve">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5B20B977" w14:textId="77777777" w:rsidR="000A3C15" w:rsidRPr="00983F9E" w:rsidRDefault="000A3C15" w:rsidP="000A3C15">
      <w:pPr>
        <w:pStyle w:val="NoSpacing"/>
        <w:rPr>
          <w:rFonts w:ascii="Georgia" w:hAnsi="Georgia"/>
          <w:sz w:val="24"/>
          <w:szCs w:val="24"/>
        </w:rPr>
      </w:pPr>
    </w:p>
    <w:p w14:paraId="1177F6F4"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4249B79F" w14:textId="77777777" w:rsidR="000A3C15" w:rsidRPr="00983F9E" w:rsidRDefault="000A3C15" w:rsidP="000A3C15">
      <w:pPr>
        <w:pStyle w:val="NoSpacing"/>
        <w:rPr>
          <w:rFonts w:ascii="Georgia" w:hAnsi="Georgia"/>
          <w:sz w:val="24"/>
          <w:szCs w:val="24"/>
        </w:rPr>
      </w:pPr>
    </w:p>
    <w:p w14:paraId="21162575"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BWC </w:t>
      </w:r>
    </w:p>
    <w:p w14:paraId="69A7B30C"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22 Richmond Place</w:t>
      </w:r>
    </w:p>
    <w:p w14:paraId="618CC061"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Brighton</w:t>
      </w:r>
    </w:p>
    <w:p w14:paraId="6FBD2E17"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BN2 9NA</w:t>
      </w:r>
    </w:p>
    <w:p w14:paraId="479E14ED" w14:textId="77777777" w:rsidR="000A3C15" w:rsidRPr="00983F9E" w:rsidRDefault="000A3C15" w:rsidP="000A3C15">
      <w:pPr>
        <w:pStyle w:val="NoSpacing"/>
        <w:rPr>
          <w:rFonts w:ascii="Georgia" w:hAnsi="Georgia"/>
          <w:sz w:val="24"/>
          <w:szCs w:val="24"/>
        </w:rPr>
      </w:pPr>
    </w:p>
    <w:p w14:paraId="1695A995"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069778AC" w14:textId="77777777" w:rsidR="000A3C15" w:rsidRPr="00983F9E" w:rsidRDefault="000A3C15" w:rsidP="000A3C15">
      <w:pPr>
        <w:pStyle w:val="NoSpacing"/>
        <w:rPr>
          <w:rFonts w:ascii="Georgia" w:hAnsi="Georgia"/>
          <w:sz w:val="24"/>
          <w:szCs w:val="24"/>
        </w:rPr>
      </w:pPr>
    </w:p>
    <w:p w14:paraId="7BFD1328" w14:textId="77777777" w:rsidR="000A3C15" w:rsidRDefault="000A3C15" w:rsidP="000A3C15">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36D4D9F9" w14:textId="77777777" w:rsidR="000A3C15" w:rsidRDefault="000A3C15" w:rsidP="000A3C15">
      <w:pPr>
        <w:pStyle w:val="NoSpacing"/>
        <w:rPr>
          <w:rFonts w:ascii="Georgia" w:hAnsi="Georgia"/>
          <w:sz w:val="24"/>
          <w:szCs w:val="24"/>
        </w:rPr>
      </w:pPr>
    </w:p>
    <w:p w14:paraId="1EBAE36D" w14:textId="77777777" w:rsidR="000A3C15" w:rsidRDefault="000A3C15" w:rsidP="000A3C15">
      <w:pPr>
        <w:pStyle w:val="NoSpacing"/>
        <w:rPr>
          <w:rFonts w:ascii="Georgia" w:hAnsi="Georgia"/>
          <w:sz w:val="24"/>
          <w:szCs w:val="24"/>
        </w:rPr>
      </w:pPr>
    </w:p>
    <w:p w14:paraId="02B38865" w14:textId="77777777" w:rsidR="000A3C15" w:rsidRDefault="000A3C15" w:rsidP="000A3C15">
      <w:pPr>
        <w:pStyle w:val="NoSpacing"/>
        <w:rPr>
          <w:rFonts w:ascii="Georgia" w:hAnsi="Georgia"/>
          <w:sz w:val="24"/>
          <w:szCs w:val="24"/>
        </w:rPr>
      </w:pPr>
    </w:p>
    <w:p w14:paraId="3C843C38" w14:textId="77777777" w:rsidR="000A3C15" w:rsidRDefault="000A3C15" w:rsidP="000A3C15">
      <w:pPr>
        <w:pStyle w:val="NoSpacing"/>
        <w:rPr>
          <w:rFonts w:ascii="Georgia" w:hAnsi="Georgia"/>
          <w:sz w:val="24"/>
          <w:szCs w:val="24"/>
        </w:rPr>
      </w:pPr>
    </w:p>
    <w:p w14:paraId="38070CA9" w14:textId="77777777" w:rsidR="000A3C15" w:rsidRDefault="000A3C15" w:rsidP="000A3C15">
      <w:pPr>
        <w:pStyle w:val="NoSpacing"/>
        <w:rPr>
          <w:rFonts w:ascii="Georgia" w:hAnsi="Georgia"/>
          <w:sz w:val="24"/>
          <w:szCs w:val="24"/>
        </w:rPr>
      </w:pPr>
    </w:p>
    <w:p w14:paraId="017D717C"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44775D77" w14:textId="77777777" w:rsidR="000A3C15" w:rsidRPr="00983F9E" w:rsidRDefault="000A3C15" w:rsidP="000A3C15">
      <w:pPr>
        <w:pStyle w:val="NoSpacing"/>
        <w:rPr>
          <w:rFonts w:ascii="Georgia" w:hAnsi="Georgia"/>
          <w:sz w:val="24"/>
          <w:szCs w:val="24"/>
        </w:rPr>
      </w:pPr>
    </w:p>
    <w:p w14:paraId="324979A5" w14:textId="77777777" w:rsidR="000A3C15" w:rsidRDefault="000A3C15" w:rsidP="000A3C15">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1" w:history="1">
        <w:r w:rsidRPr="00397382">
          <w:rPr>
            <w:rStyle w:val="Hyperlink"/>
            <w:rFonts w:ascii="Georgia" w:hAnsi="Georgia"/>
            <w:sz w:val="24"/>
            <w:szCs w:val="24"/>
          </w:rPr>
          <w:t>www.womenscentre.org.uk</w:t>
        </w:r>
      </w:hyperlink>
    </w:p>
    <w:p w14:paraId="47CC84F5" w14:textId="77777777" w:rsidR="000A3C15" w:rsidRPr="00983F9E" w:rsidRDefault="000A3C15" w:rsidP="000A3C15">
      <w:pPr>
        <w:pStyle w:val="NoSpacing"/>
        <w:rPr>
          <w:rFonts w:ascii="Georgia" w:hAnsi="Georgia"/>
          <w:sz w:val="24"/>
          <w:szCs w:val="24"/>
        </w:rPr>
      </w:pPr>
    </w:p>
    <w:p w14:paraId="0C1598ED" w14:textId="7B4F4A7F" w:rsidR="000A3C15" w:rsidRPr="00983F9E" w:rsidRDefault="000A3C15" w:rsidP="000A3C15">
      <w:pPr>
        <w:pStyle w:val="NoSpacing"/>
        <w:rPr>
          <w:rFonts w:ascii="Georgia" w:hAnsi="Georgia"/>
          <w:sz w:val="24"/>
          <w:szCs w:val="24"/>
        </w:rPr>
      </w:pPr>
      <w:r w:rsidRPr="00983F9E">
        <w:rPr>
          <w:rFonts w:ascii="Georgia" w:hAnsi="Georgia"/>
          <w:sz w:val="24"/>
          <w:szCs w:val="24"/>
        </w:rPr>
        <w:t>Good luck in your application and thank you for your interest in BWC</w:t>
      </w:r>
      <w:r w:rsidR="00333A64">
        <w:rPr>
          <w:rFonts w:ascii="Georgia" w:hAnsi="Georgia"/>
          <w:sz w:val="24"/>
          <w:szCs w:val="24"/>
        </w:rPr>
        <w:t>.</w:t>
      </w:r>
    </w:p>
    <w:p w14:paraId="3398817B" w14:textId="77777777" w:rsidR="000A3C15" w:rsidRPr="004F2119" w:rsidRDefault="000A3C15" w:rsidP="000A3C15">
      <w:pPr>
        <w:pStyle w:val="PlainText"/>
        <w:jc w:val="both"/>
        <w:rPr>
          <w:rFonts w:ascii="Georgia" w:hAnsi="Georgia" w:cs="Arial"/>
          <w:sz w:val="24"/>
          <w:szCs w:val="24"/>
        </w:rPr>
      </w:pPr>
    </w:p>
    <w:p w14:paraId="7CAC2D29" w14:textId="77777777" w:rsidR="000A3C15" w:rsidRPr="004F2119" w:rsidRDefault="000A3C15" w:rsidP="000A3C15">
      <w:pPr>
        <w:pStyle w:val="PlainText"/>
        <w:rPr>
          <w:rFonts w:ascii="Georgia" w:hAnsi="Georgia" w:cs="Arial"/>
          <w:b/>
          <w:sz w:val="24"/>
          <w:szCs w:val="24"/>
        </w:rPr>
      </w:pPr>
    </w:p>
    <w:p w14:paraId="744D8A28" w14:textId="77777777" w:rsidR="000A3C15" w:rsidRPr="004F2119" w:rsidRDefault="000A3C15" w:rsidP="000A3C15">
      <w:pPr>
        <w:pStyle w:val="PlainText"/>
        <w:rPr>
          <w:rFonts w:ascii="Georgia" w:hAnsi="Georgia" w:cs="Arial"/>
          <w:b/>
          <w:sz w:val="24"/>
          <w:szCs w:val="24"/>
        </w:rPr>
      </w:pPr>
      <w:r w:rsidRPr="007B6780">
        <w:rPr>
          <w:rFonts w:ascii="Georgia" w:hAnsi="Georgia" w:cs="Arial"/>
          <w:b/>
          <w:sz w:val="28"/>
          <w:szCs w:val="28"/>
        </w:rPr>
        <w:t>EQUALITY &amp; DIVERSITY IN RECRUITMENT</w:t>
      </w:r>
    </w:p>
    <w:p w14:paraId="5DBA21EE" w14:textId="77777777" w:rsidR="000A3C15" w:rsidRPr="004F2119" w:rsidRDefault="000A3C15" w:rsidP="000A3C15">
      <w:pPr>
        <w:pStyle w:val="PlainText"/>
        <w:rPr>
          <w:rFonts w:ascii="Georgia" w:hAnsi="Georgia" w:cs="Arial"/>
          <w:sz w:val="24"/>
          <w:szCs w:val="24"/>
        </w:rPr>
      </w:pPr>
    </w:p>
    <w:p w14:paraId="48B49BF9"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organisation, and we particularly welcome applications from this group.   </w:t>
      </w:r>
    </w:p>
    <w:p w14:paraId="53D08A9B" w14:textId="77777777" w:rsidR="000A3C15" w:rsidRPr="00983F9E" w:rsidRDefault="000A3C15" w:rsidP="000A3C15">
      <w:pPr>
        <w:pStyle w:val="NoSpacing"/>
        <w:rPr>
          <w:rFonts w:ascii="Georgia" w:hAnsi="Georgia"/>
          <w:sz w:val="24"/>
          <w:szCs w:val="24"/>
        </w:rPr>
      </w:pPr>
    </w:p>
    <w:p w14:paraId="02622C69" w14:textId="77777777"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0B4E724B" w14:textId="77777777" w:rsidR="000A3C15" w:rsidRPr="00983F9E" w:rsidRDefault="000A3C15" w:rsidP="000A3C15">
      <w:pPr>
        <w:pStyle w:val="NoSpacing"/>
        <w:rPr>
          <w:rFonts w:ascii="Georgia" w:hAnsi="Georgia"/>
          <w:sz w:val="24"/>
          <w:szCs w:val="24"/>
        </w:rPr>
      </w:pPr>
    </w:p>
    <w:p w14:paraId="5B8358ED" w14:textId="154471B0" w:rsidR="000A3C15" w:rsidRPr="00983F9E" w:rsidRDefault="000A3C15" w:rsidP="000A3C15">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2" w:history="1">
        <w:r w:rsidR="00BD1D4A" w:rsidRPr="00426EDE">
          <w:rPr>
            <w:rStyle w:val="Hyperlink"/>
            <w:rFonts w:ascii="Georgia" w:hAnsi="Georgia"/>
            <w:sz w:val="24"/>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58F756FA" w14:textId="77777777" w:rsidR="000A3C15" w:rsidRDefault="000A3C15" w:rsidP="000A3C15">
      <w:pPr>
        <w:pStyle w:val="NoSpacing"/>
        <w:rPr>
          <w:rFonts w:ascii="Georgia" w:hAnsi="Georgia"/>
          <w:b/>
          <w:bCs/>
          <w:sz w:val="28"/>
          <w:szCs w:val="28"/>
        </w:rPr>
      </w:pPr>
    </w:p>
    <w:p w14:paraId="23D08C0A" w14:textId="77777777" w:rsidR="000A3C15" w:rsidRPr="00480397" w:rsidRDefault="000A3C15" w:rsidP="000A3C15">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12991F99" w14:textId="77777777" w:rsidR="000A3C15" w:rsidRDefault="000A3C15" w:rsidP="000A3C15">
      <w:pPr>
        <w:rPr>
          <w:rFonts w:ascii="Georgia" w:hAnsi="Georgia"/>
          <w:i/>
          <w:iCs/>
        </w:rPr>
      </w:pPr>
    </w:p>
    <w:p w14:paraId="175DDA65" w14:textId="77777777" w:rsidR="000A3C15" w:rsidRPr="00480397" w:rsidRDefault="000A3C15" w:rsidP="000A3C15">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069015CF" w14:textId="77777777" w:rsidR="000A3C15" w:rsidRPr="00983F9E" w:rsidRDefault="000A3C15" w:rsidP="000A3C15">
      <w:pPr>
        <w:pStyle w:val="NoSpacing"/>
        <w:rPr>
          <w:rFonts w:ascii="Georgia" w:hAnsi="Georgia"/>
          <w:sz w:val="24"/>
          <w:szCs w:val="24"/>
        </w:rPr>
      </w:pPr>
    </w:p>
    <w:p w14:paraId="60A153C1" w14:textId="77777777" w:rsidR="000A3C15" w:rsidRPr="00983F9E" w:rsidRDefault="000A3C15" w:rsidP="000A3C15">
      <w:pPr>
        <w:pStyle w:val="NoSpacing"/>
        <w:rPr>
          <w:rFonts w:ascii="Georgia" w:hAnsi="Georgia"/>
          <w:sz w:val="24"/>
          <w:szCs w:val="24"/>
        </w:rPr>
      </w:pPr>
    </w:p>
    <w:p w14:paraId="2816FDBD" w14:textId="77777777" w:rsidR="000A3C15" w:rsidRPr="00983F9E" w:rsidRDefault="000A3C15" w:rsidP="000A3C15">
      <w:pPr>
        <w:pStyle w:val="NoSpacing"/>
        <w:rPr>
          <w:rFonts w:ascii="Georgia" w:hAnsi="Georgia"/>
          <w:sz w:val="24"/>
          <w:szCs w:val="24"/>
        </w:rPr>
      </w:pPr>
    </w:p>
    <w:p w14:paraId="15110159" w14:textId="77777777" w:rsidR="000A3C15" w:rsidRPr="00983F9E" w:rsidRDefault="000A3C15" w:rsidP="000A3C15">
      <w:pPr>
        <w:pStyle w:val="NoSpacing"/>
        <w:rPr>
          <w:rFonts w:ascii="Georgia" w:hAnsi="Georgia"/>
          <w:b/>
          <w:sz w:val="28"/>
          <w:szCs w:val="28"/>
        </w:rPr>
      </w:pPr>
      <w:r w:rsidRPr="00983F9E">
        <w:rPr>
          <w:rFonts w:ascii="Georgia" w:hAnsi="Georgia"/>
          <w:b/>
          <w:sz w:val="28"/>
          <w:szCs w:val="28"/>
        </w:rPr>
        <w:t>DATA PROTECTION ACT 2018</w:t>
      </w:r>
    </w:p>
    <w:p w14:paraId="486D63F6" w14:textId="77777777" w:rsidR="000A3C15" w:rsidRPr="00983F9E" w:rsidRDefault="000A3C15" w:rsidP="000A3C15">
      <w:pPr>
        <w:pStyle w:val="NoSpacing"/>
        <w:rPr>
          <w:rFonts w:ascii="Georgia" w:hAnsi="Georgia"/>
          <w:sz w:val="24"/>
          <w:szCs w:val="24"/>
        </w:rPr>
      </w:pPr>
    </w:p>
    <w:p w14:paraId="27A0A9CA" w14:textId="77777777" w:rsidR="000A3C15" w:rsidRDefault="000A3C15" w:rsidP="000A3C15">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599E608E" w14:textId="77777777" w:rsidR="000A3C15" w:rsidRDefault="000A3C15" w:rsidP="000A3C15">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2BEB0DF1" w14:textId="77777777" w:rsidR="000A3C15" w:rsidRPr="004F2119" w:rsidRDefault="000A3C15" w:rsidP="000A3C15">
      <w:pPr>
        <w:pStyle w:val="PlainText"/>
        <w:jc w:val="both"/>
        <w:rPr>
          <w:rFonts w:ascii="Georgia" w:hAnsi="Georgia" w:cs="Arial"/>
          <w:sz w:val="24"/>
          <w:szCs w:val="24"/>
        </w:rPr>
      </w:pPr>
    </w:p>
    <w:p w14:paraId="73828EAB" w14:textId="77777777" w:rsidR="000A3C15" w:rsidRPr="004F2119" w:rsidRDefault="000A3C15" w:rsidP="000A3C15">
      <w:pPr>
        <w:pStyle w:val="PlainText"/>
        <w:jc w:val="both"/>
        <w:rPr>
          <w:rFonts w:ascii="Georgia" w:hAnsi="Georgia" w:cs="Arial"/>
          <w:sz w:val="24"/>
          <w:szCs w:val="24"/>
        </w:rPr>
      </w:pPr>
    </w:p>
    <w:p w14:paraId="72A83832" w14:textId="77777777" w:rsidR="000A3C15" w:rsidRPr="007B6780" w:rsidRDefault="000A3C15" w:rsidP="000A3C15">
      <w:pPr>
        <w:jc w:val="both"/>
        <w:rPr>
          <w:rFonts w:ascii="Georgia" w:hAnsi="Georgia"/>
          <w:b/>
          <w:bCs/>
          <w:sz w:val="28"/>
          <w:szCs w:val="28"/>
        </w:rPr>
      </w:pPr>
      <w:r w:rsidRPr="007B6780">
        <w:rPr>
          <w:rFonts w:ascii="Georgia" w:hAnsi="Georgia"/>
          <w:b/>
          <w:bCs/>
          <w:sz w:val="28"/>
          <w:szCs w:val="28"/>
        </w:rPr>
        <w:t>BWC STAFF COMMITMENTS</w:t>
      </w:r>
    </w:p>
    <w:p w14:paraId="3A80BC97" w14:textId="77777777" w:rsidR="000A3C15" w:rsidRPr="004F2119" w:rsidRDefault="000A3C15" w:rsidP="000A3C15">
      <w:pPr>
        <w:rPr>
          <w:rFonts w:ascii="Georgia" w:hAnsi="Georgia"/>
        </w:rPr>
      </w:pPr>
    </w:p>
    <w:p w14:paraId="77CFD261" w14:textId="77777777" w:rsidR="000A3C15" w:rsidRPr="004F2119" w:rsidRDefault="000A3C15" w:rsidP="000A3C15">
      <w:pPr>
        <w:rPr>
          <w:rFonts w:ascii="Georgia" w:hAnsi="Georgia"/>
          <w:b/>
          <w:bCs/>
        </w:rPr>
      </w:pPr>
      <w:r w:rsidRPr="004F2119">
        <w:rPr>
          <w:rFonts w:ascii="Georgia" w:hAnsi="Georgia"/>
          <w:b/>
          <w:bCs/>
        </w:rPr>
        <w:t>All staff will be committed to:</w:t>
      </w:r>
    </w:p>
    <w:p w14:paraId="7AC6D828" w14:textId="77777777" w:rsidR="000A3C15" w:rsidRPr="004F2119" w:rsidRDefault="000A3C15" w:rsidP="000A3C15">
      <w:pPr>
        <w:rPr>
          <w:rFonts w:ascii="Georgia" w:hAnsi="Georgia"/>
        </w:rPr>
      </w:pPr>
    </w:p>
    <w:p w14:paraId="395F7FBA"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1FB3CC87" w14:textId="77777777" w:rsidR="000A3C15" w:rsidRPr="004F2119" w:rsidRDefault="000A3C15" w:rsidP="000A3C15">
      <w:pPr>
        <w:rPr>
          <w:rFonts w:ascii="Georgia" w:hAnsi="Georgia"/>
        </w:rPr>
      </w:pPr>
    </w:p>
    <w:p w14:paraId="4FBA153C"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30CD6F7F" w14:textId="77777777" w:rsidR="000A3C15" w:rsidRPr="004F2119" w:rsidRDefault="000A3C15" w:rsidP="000A3C15">
      <w:pPr>
        <w:rPr>
          <w:rFonts w:ascii="Georgia" w:hAnsi="Georgia"/>
        </w:rPr>
      </w:pPr>
    </w:p>
    <w:p w14:paraId="543B26AA"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7C472531" w14:textId="77777777" w:rsidR="000A3C15" w:rsidRPr="004F2119" w:rsidRDefault="000A3C15" w:rsidP="000A3C15">
      <w:pPr>
        <w:rPr>
          <w:rFonts w:ascii="Georgia" w:hAnsi="Georgia"/>
        </w:rPr>
      </w:pPr>
    </w:p>
    <w:p w14:paraId="506AB60C"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8D6BDE8" w14:textId="77777777" w:rsidR="000A3C15" w:rsidRPr="004F2119" w:rsidRDefault="000A3C15" w:rsidP="000A3C15">
      <w:pPr>
        <w:rPr>
          <w:rFonts w:ascii="Georgia" w:hAnsi="Georgia"/>
        </w:rPr>
      </w:pPr>
    </w:p>
    <w:p w14:paraId="51403510"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2740811A" w14:textId="77777777" w:rsidR="000A3C15" w:rsidRPr="004F2119" w:rsidRDefault="000A3C15" w:rsidP="000A3C15">
      <w:pPr>
        <w:rPr>
          <w:rFonts w:ascii="Georgia" w:hAnsi="Georgia"/>
        </w:rPr>
      </w:pPr>
    </w:p>
    <w:p w14:paraId="70A59790"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1BB45657" w14:textId="77777777" w:rsidR="000A3C15" w:rsidRPr="004F2119" w:rsidRDefault="000A3C15" w:rsidP="000A3C15">
      <w:pPr>
        <w:rPr>
          <w:rFonts w:ascii="Georgia" w:hAnsi="Georgia"/>
        </w:rPr>
      </w:pPr>
    </w:p>
    <w:p w14:paraId="70611827"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57E8741F" w14:textId="77777777" w:rsidR="000A3C15" w:rsidRPr="004F2119" w:rsidRDefault="000A3C15" w:rsidP="000A3C15">
      <w:pPr>
        <w:rPr>
          <w:rFonts w:ascii="Georgia" w:hAnsi="Georgia"/>
        </w:rPr>
      </w:pPr>
    </w:p>
    <w:p w14:paraId="0BBBAF18"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3A38D96D" w14:textId="77777777" w:rsidR="000A3C15" w:rsidRPr="004F2119" w:rsidRDefault="000A3C15" w:rsidP="000A3C15">
      <w:pPr>
        <w:rPr>
          <w:rFonts w:ascii="Georgia" w:hAnsi="Georgia"/>
        </w:rPr>
      </w:pPr>
    </w:p>
    <w:p w14:paraId="31F9FCCC"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5E63DB8D" w14:textId="77777777" w:rsidR="000A3C15" w:rsidRPr="004F2119" w:rsidRDefault="000A3C15" w:rsidP="000A3C15">
      <w:pPr>
        <w:rPr>
          <w:rFonts w:ascii="Georgia" w:hAnsi="Georgia"/>
        </w:rPr>
      </w:pPr>
    </w:p>
    <w:p w14:paraId="37EA87F7"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3B6EDD1B" w14:textId="77777777" w:rsidR="000A3C15" w:rsidRPr="004F2119" w:rsidRDefault="000A3C15" w:rsidP="000A3C15">
      <w:pPr>
        <w:rPr>
          <w:rFonts w:ascii="Georgia" w:hAnsi="Georgia"/>
        </w:rPr>
      </w:pPr>
    </w:p>
    <w:p w14:paraId="27252E80"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5875A83C" w14:textId="77777777" w:rsidR="000A3C15" w:rsidRPr="004F2119" w:rsidRDefault="000A3C15" w:rsidP="000A3C15">
      <w:pPr>
        <w:pStyle w:val="ListParagraph"/>
        <w:rPr>
          <w:rFonts w:ascii="Georgia" w:hAnsi="Georgia"/>
        </w:rPr>
      </w:pPr>
    </w:p>
    <w:p w14:paraId="34C3E76E" w14:textId="77777777" w:rsidR="000A3C15" w:rsidRPr="007B6780" w:rsidRDefault="000A3C15" w:rsidP="000A3C15">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5CD8263D" w14:textId="5513AF10" w:rsidR="006C22D8" w:rsidRPr="006C22D8" w:rsidRDefault="006C22D8">
      <w:pPr>
        <w:rPr>
          <w:rFonts w:ascii="Georgia" w:hAnsi="Georgia"/>
        </w:rPr>
      </w:pPr>
      <w:r>
        <w:rPr>
          <w:rFonts w:ascii="Georgia" w:hAnsi="Georgia"/>
          <w:b/>
          <w:bCs/>
        </w:rPr>
        <w:t xml:space="preserve">Employer: </w:t>
      </w:r>
      <w:r>
        <w:rPr>
          <w:rFonts w:ascii="Georgia" w:hAnsi="Georgia"/>
          <w:b/>
          <w:bCs/>
        </w:rPr>
        <w:tab/>
      </w:r>
      <w:r w:rsidR="00333325">
        <w:rPr>
          <w:rFonts w:ascii="Georgia" w:hAnsi="Georgia"/>
          <w:b/>
          <w:bCs/>
        </w:rPr>
        <w:tab/>
      </w:r>
      <w:r w:rsidR="00F743EB">
        <w:rPr>
          <w:rFonts w:ascii="Georgia" w:hAnsi="Georgia"/>
          <w:b/>
          <w:bCs/>
        </w:rPr>
        <w:t>BWC (</w:t>
      </w:r>
      <w:r w:rsidR="00333325">
        <w:rPr>
          <w:rFonts w:ascii="Georgia" w:hAnsi="Georgia"/>
          <w:b/>
          <w:bCs/>
        </w:rPr>
        <w:t>Brighton Women’s Centre</w:t>
      </w:r>
      <w:r w:rsidR="00F743EB">
        <w:rPr>
          <w:rFonts w:ascii="Georgia" w:hAnsi="Georgia"/>
          <w:b/>
          <w:bCs/>
        </w:rPr>
        <w:t>)</w:t>
      </w:r>
      <w:r w:rsidR="00333325">
        <w:rPr>
          <w:rFonts w:ascii="Georgia" w:hAnsi="Georgia"/>
          <w:b/>
          <w:bCs/>
        </w:rPr>
        <w:tab/>
      </w:r>
      <w:r>
        <w:rPr>
          <w:rFonts w:ascii="Georgia" w:hAnsi="Georgia"/>
          <w:b/>
          <w:bCs/>
        </w:rPr>
        <w:tab/>
      </w:r>
    </w:p>
    <w:p w14:paraId="57160741" w14:textId="77777777" w:rsidR="006C22D8" w:rsidRDefault="006C22D8">
      <w:pPr>
        <w:rPr>
          <w:rFonts w:ascii="Georgia" w:hAnsi="Georgia"/>
          <w:b/>
          <w:bCs/>
        </w:rPr>
      </w:pPr>
    </w:p>
    <w:p w14:paraId="67FD1399" w14:textId="646E1241" w:rsidR="006C22D8" w:rsidRPr="00F72B51" w:rsidRDefault="006C22D8" w:rsidP="006C22D8">
      <w:pPr>
        <w:spacing w:after="280"/>
        <w:ind w:left="2160" w:hanging="2160"/>
        <w:rPr>
          <w:rFonts w:ascii="Georgia" w:hAnsi="Georgia"/>
        </w:rPr>
      </w:pPr>
      <w:r w:rsidRPr="00F72B51">
        <w:rPr>
          <w:rFonts w:ascii="Georgia" w:hAnsi="Georgia"/>
          <w:b/>
          <w:bCs/>
        </w:rPr>
        <w:t>Job Title:  </w:t>
      </w:r>
      <w:r w:rsidR="00333325">
        <w:rPr>
          <w:rFonts w:ascii="Georgia" w:hAnsi="Georgia"/>
          <w:b/>
          <w:bCs/>
        </w:rPr>
        <w:tab/>
      </w:r>
      <w:r w:rsidR="0082355E">
        <w:rPr>
          <w:rFonts w:ascii="Georgia" w:hAnsi="Georgia"/>
          <w:bCs/>
        </w:rPr>
        <w:t xml:space="preserve">Co-production </w:t>
      </w:r>
      <w:r w:rsidR="004B7250">
        <w:rPr>
          <w:rFonts w:ascii="Georgia" w:hAnsi="Georgia"/>
          <w:bCs/>
        </w:rPr>
        <w:t>Co</w:t>
      </w:r>
      <w:r w:rsidR="0005082F">
        <w:rPr>
          <w:rFonts w:ascii="Georgia" w:hAnsi="Georgia"/>
          <w:bCs/>
        </w:rPr>
        <w:t>-</w:t>
      </w:r>
      <w:r w:rsidR="004B7250">
        <w:rPr>
          <w:rFonts w:ascii="Georgia" w:hAnsi="Georgia"/>
          <w:bCs/>
        </w:rPr>
        <w:t>ordinator</w:t>
      </w:r>
      <w:r w:rsidRPr="00F72B51">
        <w:rPr>
          <w:rFonts w:ascii="Georgia" w:hAnsi="Georgia"/>
          <w:color w:val="000000" w:themeColor="text1"/>
        </w:rPr>
        <w:t xml:space="preserve"> </w:t>
      </w:r>
    </w:p>
    <w:p w14:paraId="72E5B7A2" w14:textId="52C3A59E" w:rsidR="006C22D8" w:rsidRPr="00F72B51" w:rsidRDefault="006C22D8" w:rsidP="006C22D8">
      <w:pPr>
        <w:spacing w:before="280" w:after="280"/>
        <w:rPr>
          <w:rFonts w:ascii="Georgia" w:hAnsi="Georgia"/>
          <w:bCs/>
        </w:rPr>
      </w:pPr>
      <w:r w:rsidRPr="00F72B51">
        <w:rPr>
          <w:rFonts w:ascii="Georgia" w:hAnsi="Georgia"/>
          <w:b/>
          <w:bCs/>
        </w:rPr>
        <w:t>Responsible to:  </w:t>
      </w:r>
      <w:r w:rsidR="00333325">
        <w:rPr>
          <w:rFonts w:ascii="Georgia" w:hAnsi="Georgia"/>
          <w:b/>
          <w:bCs/>
        </w:rPr>
        <w:tab/>
      </w:r>
      <w:r w:rsidR="00333325" w:rsidRPr="00FE0531">
        <w:rPr>
          <w:rFonts w:ascii="Georgia" w:hAnsi="Georgia"/>
          <w:bCs/>
        </w:rPr>
        <w:t>Women’s Peer to Peer Service Manager</w:t>
      </w:r>
      <w:r w:rsidRPr="00F72B51">
        <w:rPr>
          <w:rFonts w:ascii="Georgia" w:hAnsi="Georgia"/>
          <w:b/>
          <w:bCs/>
        </w:rPr>
        <w:tab/>
      </w:r>
    </w:p>
    <w:p w14:paraId="6257D1AD" w14:textId="372AD8A8" w:rsidR="00333325" w:rsidRPr="009B7709" w:rsidRDefault="006C22D8" w:rsidP="00333325">
      <w:pPr>
        <w:spacing w:before="280" w:after="280" w:line="276" w:lineRule="auto"/>
        <w:ind w:left="2160" w:hanging="2160"/>
        <w:rPr>
          <w:rFonts w:ascii="Georgia" w:hAnsi="Georgia"/>
        </w:rPr>
      </w:pPr>
      <w:r w:rsidRPr="00F72B51">
        <w:rPr>
          <w:rFonts w:ascii="Georgia" w:hAnsi="Georgia"/>
          <w:b/>
          <w:bCs/>
        </w:rPr>
        <w:t>Purpose of Role:</w:t>
      </w:r>
      <w:r w:rsidRPr="00F72B51">
        <w:rPr>
          <w:rFonts w:ascii="Georgia" w:hAnsi="Georgia"/>
          <w:bCs/>
        </w:rPr>
        <w:t xml:space="preserve"> </w:t>
      </w:r>
      <w:r w:rsidRPr="00F72B51">
        <w:rPr>
          <w:rFonts w:ascii="Georgia" w:hAnsi="Georgia"/>
          <w:bCs/>
        </w:rPr>
        <w:tab/>
      </w:r>
      <w:r w:rsidR="00333325" w:rsidRPr="00784C96">
        <w:rPr>
          <w:rFonts w:ascii="Georgia" w:hAnsi="Georgia"/>
          <w:bCs/>
        </w:rPr>
        <w:t>The</w:t>
      </w:r>
      <w:r w:rsidR="00333325">
        <w:rPr>
          <w:rFonts w:ascii="Georgia" w:hAnsi="Georgia"/>
          <w:b/>
          <w:bCs/>
        </w:rPr>
        <w:t xml:space="preserve"> </w:t>
      </w:r>
      <w:r w:rsidR="00333325" w:rsidRPr="00257894">
        <w:rPr>
          <w:rFonts w:ascii="Georgia" w:hAnsi="Georgia"/>
          <w:bCs/>
        </w:rPr>
        <w:t>Women</w:t>
      </w:r>
      <w:r w:rsidR="00333325">
        <w:rPr>
          <w:rFonts w:ascii="Georgia" w:hAnsi="Georgia"/>
          <w:bCs/>
        </w:rPr>
        <w:t xml:space="preserve">’s </w:t>
      </w:r>
      <w:r w:rsidR="00397382">
        <w:rPr>
          <w:rFonts w:ascii="Georgia" w:hAnsi="Georgia"/>
          <w:bCs/>
        </w:rPr>
        <w:t xml:space="preserve">Co-production </w:t>
      </w:r>
      <w:r w:rsidR="004B7250">
        <w:rPr>
          <w:rFonts w:ascii="Georgia" w:hAnsi="Georgia"/>
          <w:bCs/>
        </w:rPr>
        <w:t>Coordinator</w:t>
      </w:r>
      <w:r w:rsidR="00397382" w:rsidRPr="00F72B51">
        <w:rPr>
          <w:rFonts w:ascii="Georgia" w:hAnsi="Georgia"/>
          <w:color w:val="000000" w:themeColor="text1"/>
        </w:rPr>
        <w:t xml:space="preserve"> </w:t>
      </w:r>
      <w:r w:rsidR="00333325">
        <w:rPr>
          <w:rFonts w:ascii="Georgia" w:hAnsi="Georgia"/>
          <w:bCs/>
        </w:rPr>
        <w:t xml:space="preserve">will be responsible for the </w:t>
      </w:r>
      <w:r w:rsidR="005D3FA7">
        <w:rPr>
          <w:rFonts w:ascii="Georgia" w:hAnsi="Georgia"/>
          <w:bCs/>
        </w:rPr>
        <w:t>implementation of</w:t>
      </w:r>
      <w:r w:rsidR="00333325">
        <w:rPr>
          <w:rFonts w:ascii="Georgia" w:hAnsi="Georgia"/>
          <w:bCs/>
        </w:rPr>
        <w:t xml:space="preserve"> co-production within the Peer to Peer (P2P) Service and the management of the organisational wide Community (SU) Forum. She’ll* </w:t>
      </w:r>
      <w:r w:rsidR="005632F1">
        <w:rPr>
          <w:rFonts w:ascii="Georgia" w:hAnsi="Georgia"/>
          <w:bCs/>
        </w:rPr>
        <w:t xml:space="preserve">then </w:t>
      </w:r>
      <w:r w:rsidR="002E3894">
        <w:rPr>
          <w:rFonts w:ascii="Georgia" w:hAnsi="Georgia"/>
          <w:bCs/>
        </w:rPr>
        <w:t xml:space="preserve">take learnings from the P2P Service to </w:t>
      </w:r>
      <w:r w:rsidR="0055576B">
        <w:rPr>
          <w:rFonts w:ascii="Georgia" w:hAnsi="Georgia"/>
          <w:bCs/>
        </w:rPr>
        <w:t>support Service Leads in design</w:t>
      </w:r>
      <w:r w:rsidR="00A93F98">
        <w:rPr>
          <w:rFonts w:ascii="Georgia" w:hAnsi="Georgia"/>
          <w:bCs/>
        </w:rPr>
        <w:t>ing</w:t>
      </w:r>
      <w:r w:rsidR="0055576B">
        <w:rPr>
          <w:rFonts w:ascii="Georgia" w:hAnsi="Georgia"/>
          <w:bCs/>
        </w:rPr>
        <w:t xml:space="preserve"> and developing co-production plans for each service. </w:t>
      </w:r>
      <w:r w:rsidR="00A93F98">
        <w:rPr>
          <w:rFonts w:ascii="Georgia" w:hAnsi="Georgia"/>
          <w:bCs/>
        </w:rPr>
        <w:t xml:space="preserve">She will be the voice of SUs across the organisation, looking at </w:t>
      </w:r>
      <w:r w:rsidR="00AE22B8">
        <w:rPr>
          <w:rFonts w:ascii="Georgia" w:hAnsi="Georgia"/>
          <w:bCs/>
        </w:rPr>
        <w:t xml:space="preserve">how co-production </w:t>
      </w:r>
      <w:r w:rsidR="001226FB">
        <w:rPr>
          <w:rFonts w:ascii="Georgia" w:hAnsi="Georgia"/>
          <w:bCs/>
        </w:rPr>
        <w:t xml:space="preserve">begins, develops and becomes embedded within BWC. </w:t>
      </w:r>
    </w:p>
    <w:p w14:paraId="274FEE34" w14:textId="44159FA8" w:rsidR="003C26EE" w:rsidRPr="003C26EE" w:rsidRDefault="006C22D8" w:rsidP="003C26EE">
      <w:pPr>
        <w:rPr>
          <w:rFonts w:ascii="Georgia" w:hAnsi="Georgia" w:cs="Aptos"/>
          <w:lang w:eastAsia="en-US"/>
        </w:rPr>
      </w:pPr>
      <w:r w:rsidRPr="00F72B51">
        <w:rPr>
          <w:rFonts w:ascii="Georgia" w:hAnsi="Georgia"/>
          <w:b/>
          <w:bCs/>
        </w:rPr>
        <w:t xml:space="preserve">Salary Grade:  </w:t>
      </w:r>
      <w:r w:rsidR="00333325">
        <w:rPr>
          <w:rFonts w:ascii="Georgia" w:hAnsi="Georgia"/>
          <w:b/>
          <w:bCs/>
        </w:rPr>
        <w:tab/>
      </w:r>
      <w:r w:rsidR="00333325" w:rsidRPr="00800C52">
        <w:rPr>
          <w:rFonts w:ascii="Georgia" w:hAnsi="Georgia"/>
          <w:bCs/>
        </w:rPr>
        <w:t>£</w:t>
      </w:r>
      <w:r w:rsidR="00373D0A" w:rsidRPr="00800C52">
        <w:rPr>
          <w:rFonts w:ascii="Georgia" w:hAnsi="Georgia"/>
        </w:rPr>
        <w:t xml:space="preserve">22,714 </w:t>
      </w:r>
      <w:r w:rsidR="00333325" w:rsidRPr="00800C52">
        <w:rPr>
          <w:rFonts w:ascii="Georgia" w:hAnsi="Georgia"/>
          <w:bCs/>
        </w:rPr>
        <w:t>(£</w:t>
      </w:r>
      <w:r w:rsidR="00373D0A" w:rsidRPr="00800C52">
        <w:rPr>
          <w:rFonts w:ascii="Georgia" w:hAnsi="Georgia"/>
        </w:rPr>
        <w:t xml:space="preserve">28,393 </w:t>
      </w:r>
      <w:r w:rsidR="00333325" w:rsidRPr="00800C52">
        <w:rPr>
          <w:rFonts w:ascii="Georgia" w:hAnsi="Georgia"/>
          <w:bCs/>
        </w:rPr>
        <w:t>FTE)</w:t>
      </w:r>
    </w:p>
    <w:p w14:paraId="723FC41C" w14:textId="5C5C40AC" w:rsidR="00333325" w:rsidRPr="009B7709" w:rsidRDefault="006C22D8" w:rsidP="00333325">
      <w:pPr>
        <w:spacing w:before="280" w:after="280" w:line="276" w:lineRule="auto"/>
        <w:ind w:left="2160" w:hanging="2160"/>
        <w:rPr>
          <w:rFonts w:ascii="Georgia" w:hAnsi="Georgia"/>
        </w:rPr>
      </w:pPr>
      <w:r w:rsidRPr="00F72B51">
        <w:rPr>
          <w:rFonts w:ascii="Georgia" w:hAnsi="Georgia"/>
          <w:b/>
          <w:bCs/>
        </w:rPr>
        <w:t>Working hours: </w:t>
      </w:r>
      <w:r w:rsidRPr="00F72B51">
        <w:rPr>
          <w:rFonts w:ascii="Georgia" w:hAnsi="Georgia"/>
          <w:b/>
          <w:bCs/>
        </w:rPr>
        <w:tab/>
      </w:r>
      <w:r w:rsidR="00333325" w:rsidRPr="008F1D67">
        <w:rPr>
          <w:rFonts w:ascii="Georgia" w:hAnsi="Georgia"/>
          <w:bCs/>
        </w:rPr>
        <w:t xml:space="preserve">28 hours per week </w:t>
      </w:r>
      <w:r w:rsidR="00B81445">
        <w:rPr>
          <w:rFonts w:ascii="Georgia" w:hAnsi="Georgia"/>
          <w:bCs/>
        </w:rPr>
        <w:t xml:space="preserve">within normal office hours, </w:t>
      </w:r>
      <w:r w:rsidR="00333325" w:rsidRPr="008F1D67">
        <w:rPr>
          <w:rFonts w:ascii="Georgia" w:hAnsi="Georgia"/>
          <w:bCs/>
        </w:rPr>
        <w:t xml:space="preserve">with a blend of office and remote working. </w:t>
      </w:r>
    </w:p>
    <w:p w14:paraId="6A0F34BE" w14:textId="0C9ADAF5" w:rsidR="00333325" w:rsidRPr="009B7709" w:rsidRDefault="006C22D8" w:rsidP="00333325">
      <w:pPr>
        <w:spacing w:before="280" w:after="280" w:line="276" w:lineRule="auto"/>
        <w:ind w:left="2160" w:hanging="2160"/>
        <w:rPr>
          <w:rFonts w:ascii="Georgia" w:hAnsi="Georgia"/>
          <w:bCs/>
        </w:rPr>
      </w:pPr>
      <w:r w:rsidRPr="00F72B51">
        <w:rPr>
          <w:rFonts w:ascii="Georgia" w:hAnsi="Georgia"/>
          <w:b/>
          <w:bCs/>
        </w:rPr>
        <w:t>Work locations: </w:t>
      </w:r>
      <w:r w:rsidRPr="00F72B51">
        <w:rPr>
          <w:rFonts w:ascii="Georgia" w:hAnsi="Georgia"/>
          <w:b/>
          <w:bCs/>
        </w:rPr>
        <w:tab/>
      </w:r>
      <w:r w:rsidR="00333325" w:rsidRPr="008F1D67">
        <w:rPr>
          <w:rFonts w:ascii="Georgia" w:hAnsi="Georgia"/>
          <w:bCs/>
        </w:rPr>
        <w:t>Brighton &amp; Hove</w:t>
      </w:r>
      <w:r w:rsidR="00333325">
        <w:rPr>
          <w:rFonts w:ascii="Georgia" w:hAnsi="Georgia"/>
          <w:bCs/>
        </w:rPr>
        <w:t xml:space="preserve"> </w:t>
      </w:r>
      <w:r w:rsidR="00B81445">
        <w:rPr>
          <w:rFonts w:ascii="Georgia" w:hAnsi="Georgia"/>
          <w:bCs/>
        </w:rPr>
        <w:t>based and</w:t>
      </w:r>
      <w:r w:rsidR="00333325" w:rsidRPr="008F1D67">
        <w:rPr>
          <w:rFonts w:ascii="Georgia" w:hAnsi="Georgia"/>
          <w:bCs/>
        </w:rPr>
        <w:t xml:space="preserve"> </w:t>
      </w:r>
      <w:r w:rsidR="00F743EB">
        <w:rPr>
          <w:rFonts w:ascii="Georgia" w:hAnsi="Georgia"/>
          <w:bCs/>
        </w:rPr>
        <w:t>some</w:t>
      </w:r>
      <w:r w:rsidR="00333325" w:rsidRPr="008F1D67">
        <w:rPr>
          <w:rFonts w:ascii="Georgia" w:hAnsi="Georgia"/>
          <w:bCs/>
        </w:rPr>
        <w:t xml:space="preserve"> East and West Sussex</w:t>
      </w:r>
      <w:r w:rsidR="00333325">
        <w:rPr>
          <w:rFonts w:ascii="Georgia" w:hAnsi="Georgia"/>
          <w:bCs/>
        </w:rPr>
        <w:t xml:space="preserve">. Local travel will be expected. </w:t>
      </w:r>
    </w:p>
    <w:p w14:paraId="1C329E94" w14:textId="2BCEA433" w:rsidR="006C22D8" w:rsidRDefault="006C22D8" w:rsidP="006C22D8">
      <w:pPr>
        <w:spacing w:before="280" w:after="280"/>
        <w:rPr>
          <w:rFonts w:ascii="Georgia" w:hAnsi="Georgia"/>
          <w:b/>
          <w:bCs/>
        </w:rPr>
      </w:pPr>
      <w:r w:rsidRPr="00F72B51">
        <w:rPr>
          <w:rFonts w:ascii="Georgia" w:hAnsi="Georgia"/>
          <w:b/>
          <w:bCs/>
        </w:rPr>
        <w:t>Contract Details: </w:t>
      </w:r>
      <w:r w:rsidR="00377523">
        <w:rPr>
          <w:rFonts w:ascii="Georgia" w:hAnsi="Georgia"/>
          <w:bCs/>
        </w:rPr>
        <w:t>Permanent</w:t>
      </w:r>
    </w:p>
    <w:p w14:paraId="2242AE2E" w14:textId="77777777" w:rsidR="00333325" w:rsidRDefault="00333325" w:rsidP="006C22D8">
      <w:pPr>
        <w:spacing w:before="280" w:after="280"/>
        <w:rPr>
          <w:rFonts w:ascii="Georgia" w:hAnsi="Georgia"/>
          <w:b/>
          <w:bCs/>
          <w:u w:val="single"/>
        </w:rPr>
      </w:pPr>
    </w:p>
    <w:p w14:paraId="7B66A511" w14:textId="3717AC88" w:rsidR="006C22D8" w:rsidRPr="00765D97" w:rsidRDefault="006C22D8" w:rsidP="006C22D8">
      <w:pPr>
        <w:spacing w:before="280" w:after="280"/>
        <w:rPr>
          <w:rFonts w:ascii="Georgia" w:hAnsi="Georgia"/>
          <w:b/>
          <w:bCs/>
        </w:rPr>
      </w:pPr>
      <w:r w:rsidRPr="00765D97">
        <w:rPr>
          <w:rFonts w:ascii="Georgia" w:hAnsi="Georgia"/>
          <w:b/>
          <w:bCs/>
        </w:rPr>
        <w:lastRenderedPageBreak/>
        <w:t>Job Summary</w:t>
      </w:r>
    </w:p>
    <w:p w14:paraId="2BD7852C" w14:textId="34361E06" w:rsidR="006C22D8" w:rsidRDefault="00333325" w:rsidP="00333325">
      <w:pPr>
        <w:spacing w:after="280" w:line="276" w:lineRule="auto"/>
        <w:rPr>
          <w:rFonts w:ascii="Georgia" w:hAnsi="Georgia"/>
        </w:rPr>
      </w:pPr>
      <w:r w:rsidRPr="008F1D67">
        <w:rPr>
          <w:rFonts w:ascii="Georgia" w:hAnsi="Georgia"/>
        </w:rPr>
        <w:t xml:space="preserve">The </w:t>
      </w:r>
      <w:r>
        <w:rPr>
          <w:rFonts w:ascii="Georgia" w:hAnsi="Georgia"/>
        </w:rPr>
        <w:t xml:space="preserve">Women’s </w:t>
      </w:r>
      <w:r w:rsidR="00C44DFF">
        <w:rPr>
          <w:rFonts w:ascii="Georgia" w:hAnsi="Georgia"/>
          <w:bCs/>
        </w:rPr>
        <w:t xml:space="preserve">Co-production </w:t>
      </w:r>
      <w:r w:rsidR="004B7250">
        <w:rPr>
          <w:rFonts w:ascii="Georgia" w:hAnsi="Georgia"/>
          <w:bCs/>
        </w:rPr>
        <w:t>Coordinator</w:t>
      </w:r>
      <w:r w:rsidR="00C44DFF" w:rsidRPr="00F72B51">
        <w:rPr>
          <w:rFonts w:ascii="Georgia" w:hAnsi="Georgia"/>
          <w:color w:val="000000" w:themeColor="text1"/>
        </w:rPr>
        <w:t xml:space="preserve"> </w:t>
      </w:r>
      <w:r w:rsidRPr="008F1D67">
        <w:rPr>
          <w:rFonts w:ascii="Georgia" w:hAnsi="Georgia"/>
        </w:rPr>
        <w:t xml:space="preserve">will </w:t>
      </w:r>
      <w:r w:rsidRPr="008F1D67">
        <w:rPr>
          <w:rFonts w:ascii="Georgia" w:eastAsia="Calibri" w:hAnsi="Georgia"/>
          <w:lang w:eastAsia="en-US"/>
        </w:rPr>
        <w:t>work in a women-centred, trauma-informed</w:t>
      </w:r>
      <w:r>
        <w:rPr>
          <w:rFonts w:ascii="Georgia" w:eastAsia="Calibri" w:hAnsi="Georgia"/>
          <w:lang w:eastAsia="en-US"/>
        </w:rPr>
        <w:t>,</w:t>
      </w:r>
      <w:r w:rsidRPr="008F1D67">
        <w:rPr>
          <w:rFonts w:ascii="Georgia" w:eastAsia="Calibri" w:hAnsi="Georgia"/>
          <w:lang w:eastAsia="en-US"/>
        </w:rPr>
        <w:t xml:space="preserve"> and holistic way. She’ll be </w:t>
      </w:r>
      <w:r>
        <w:rPr>
          <w:rFonts w:ascii="Georgia" w:eastAsia="Calibri" w:hAnsi="Georgia"/>
          <w:lang w:eastAsia="en-US"/>
        </w:rPr>
        <w:t xml:space="preserve">responsible for co-ordinating </w:t>
      </w:r>
      <w:r w:rsidR="008E7CB4">
        <w:rPr>
          <w:rFonts w:ascii="Georgia" w:eastAsia="Calibri" w:hAnsi="Georgia"/>
          <w:lang w:eastAsia="en-US"/>
        </w:rPr>
        <w:t>service user (</w:t>
      </w:r>
      <w:r>
        <w:rPr>
          <w:rFonts w:ascii="Georgia" w:eastAsia="Calibri" w:hAnsi="Georgia"/>
          <w:lang w:eastAsia="en-US"/>
        </w:rPr>
        <w:t>SU</w:t>
      </w:r>
      <w:r w:rsidR="008E7CB4">
        <w:rPr>
          <w:rFonts w:ascii="Georgia" w:eastAsia="Calibri" w:hAnsi="Georgia"/>
          <w:lang w:eastAsia="en-US"/>
        </w:rPr>
        <w:t>)</w:t>
      </w:r>
      <w:r>
        <w:rPr>
          <w:rFonts w:ascii="Georgia" w:eastAsia="Calibri" w:hAnsi="Georgia"/>
          <w:lang w:eastAsia="en-US"/>
        </w:rPr>
        <w:t xml:space="preserve"> involvement and engagement, working</w:t>
      </w:r>
      <w:r w:rsidRPr="008F1D67">
        <w:rPr>
          <w:rFonts w:ascii="Georgia" w:eastAsia="Calibri" w:hAnsi="Georgia"/>
          <w:lang w:eastAsia="en-US"/>
        </w:rPr>
        <w:t xml:space="preserve"> in line with</w:t>
      </w:r>
      <w:r>
        <w:rPr>
          <w:rFonts w:ascii="Georgia" w:eastAsia="Calibri" w:hAnsi="Georgia"/>
          <w:lang w:eastAsia="en-US"/>
        </w:rPr>
        <w:t xml:space="preserve"> service aims and</w:t>
      </w:r>
      <w:r w:rsidRPr="008F1D67">
        <w:rPr>
          <w:rFonts w:ascii="Georgia" w:eastAsia="Calibri" w:hAnsi="Georgia"/>
          <w:lang w:eastAsia="en-US"/>
        </w:rPr>
        <w:t xml:space="preserve"> BWC policies.</w:t>
      </w:r>
      <w:r>
        <w:rPr>
          <w:rFonts w:ascii="Georgia" w:eastAsia="Calibri" w:hAnsi="Georgia"/>
          <w:lang w:eastAsia="en-US"/>
        </w:rPr>
        <w:t xml:space="preserve"> </w:t>
      </w:r>
      <w:r>
        <w:rPr>
          <w:rFonts w:ascii="Georgia" w:hAnsi="Georgia"/>
        </w:rPr>
        <w:t>The aims are to give a platform to SU voices allowing for genuine dialogue across the organisation as a whole and to ensure services develop in ways which are in line with SU’s needs and wants.</w:t>
      </w:r>
    </w:p>
    <w:p w14:paraId="0667B816" w14:textId="4DD26199" w:rsidR="00E345B6" w:rsidRDefault="00E345B6" w:rsidP="00333325">
      <w:pPr>
        <w:spacing w:after="280" w:line="276" w:lineRule="auto"/>
        <w:rPr>
          <w:rFonts w:ascii="Georgia" w:hAnsi="Georgia"/>
        </w:rPr>
      </w:pPr>
      <w:r>
        <w:rPr>
          <w:rFonts w:ascii="Georgia" w:hAnsi="Georgia"/>
        </w:rPr>
        <w:t xml:space="preserve">Initially she’ll focus on development of co-production activities </w:t>
      </w:r>
      <w:r w:rsidR="005033A2">
        <w:rPr>
          <w:rFonts w:ascii="Georgia" w:hAnsi="Georgia"/>
        </w:rPr>
        <w:t>and approaches within the P2P service. Then tak</w:t>
      </w:r>
      <w:r w:rsidR="002B462C">
        <w:rPr>
          <w:rFonts w:ascii="Georgia" w:hAnsi="Georgia"/>
        </w:rPr>
        <w:t>e</w:t>
      </w:r>
      <w:r w:rsidR="005033A2">
        <w:rPr>
          <w:rFonts w:ascii="Georgia" w:hAnsi="Georgia"/>
        </w:rPr>
        <w:t xml:space="preserve"> these learnings </w:t>
      </w:r>
      <w:r w:rsidR="00754883">
        <w:rPr>
          <w:rFonts w:ascii="Georgia" w:hAnsi="Georgia"/>
        </w:rPr>
        <w:t>into other frontline services</w:t>
      </w:r>
      <w:r w:rsidR="002F6108">
        <w:rPr>
          <w:rFonts w:ascii="Georgia" w:hAnsi="Georgia"/>
        </w:rPr>
        <w:t xml:space="preserve"> and across the organisation. </w:t>
      </w:r>
    </w:p>
    <w:p w14:paraId="52938512" w14:textId="77777777" w:rsidR="009A143E" w:rsidRPr="009A143E" w:rsidRDefault="009A143E" w:rsidP="009A143E">
      <w:pPr>
        <w:rPr>
          <w:rFonts w:ascii="Georgia" w:hAnsi="Georgia"/>
        </w:rPr>
      </w:pPr>
      <w:r w:rsidRPr="009A143E">
        <w:rPr>
          <w:rFonts w:ascii="Georgia" w:hAnsi="Georgia"/>
          <w:b/>
          <w:bCs/>
        </w:rPr>
        <w:t>*This post is restricted to self-identifying women only as a genuine occupational requirement under Schedule 9 paragraph 1, Equality Act 2010 and is subject to an enhanced DBS check.</w:t>
      </w:r>
      <w:r w:rsidRPr="009A143E">
        <w:rPr>
          <w:rFonts w:ascii="Georgia" w:hAnsi="Georgia"/>
        </w:rPr>
        <w:t> </w:t>
      </w:r>
    </w:p>
    <w:p w14:paraId="76AD392E" w14:textId="6E77A06E" w:rsidR="006C22D8" w:rsidRDefault="006C22D8" w:rsidP="006C22D8">
      <w:pPr>
        <w:rPr>
          <w:rFonts w:ascii="Georgia" w:hAnsi="Georgia"/>
          <w:b/>
        </w:rPr>
      </w:pPr>
    </w:p>
    <w:p w14:paraId="04CBBBB6" w14:textId="77777777" w:rsidR="006C22D8" w:rsidRDefault="006C22D8" w:rsidP="006C22D8">
      <w:pPr>
        <w:rPr>
          <w:rFonts w:ascii="Georgia" w:hAnsi="Georgia"/>
          <w:b/>
        </w:rPr>
      </w:pPr>
    </w:p>
    <w:p w14:paraId="3E1F028A" w14:textId="16ECE586" w:rsidR="006C22D8" w:rsidRPr="0095722E" w:rsidRDefault="006C22D8" w:rsidP="006C22D8">
      <w:pPr>
        <w:rPr>
          <w:rFonts w:ascii="Georgia" w:hAnsi="Georgia"/>
          <w:b/>
        </w:rPr>
      </w:pPr>
      <w:r w:rsidRPr="0095722E">
        <w:rPr>
          <w:rFonts w:ascii="Georgia" w:hAnsi="Georgia"/>
          <w:b/>
        </w:rPr>
        <w:t>Main Duties</w:t>
      </w:r>
    </w:p>
    <w:p w14:paraId="46B13802" w14:textId="77777777" w:rsidR="006C22D8" w:rsidRDefault="006C22D8" w:rsidP="006C22D8">
      <w:pPr>
        <w:suppressAutoHyphens w:val="0"/>
        <w:jc w:val="both"/>
        <w:rPr>
          <w:rFonts w:ascii="Georgia" w:hAnsi="Georgia"/>
        </w:rPr>
      </w:pPr>
    </w:p>
    <w:p w14:paraId="7400E6C1" w14:textId="6EFD0610" w:rsidR="00333325" w:rsidRPr="008F1D67" w:rsidRDefault="00333325" w:rsidP="00333325">
      <w:pPr>
        <w:spacing w:line="276" w:lineRule="auto"/>
        <w:rPr>
          <w:rFonts w:ascii="Georgia" w:hAnsi="Georgia"/>
          <w:b/>
        </w:rPr>
      </w:pPr>
      <w:r w:rsidRPr="008F1D67">
        <w:rPr>
          <w:rFonts w:ascii="Georgia" w:hAnsi="Georgia"/>
          <w:b/>
        </w:rPr>
        <w:t xml:space="preserve">Service </w:t>
      </w:r>
      <w:r>
        <w:rPr>
          <w:rFonts w:ascii="Georgia" w:hAnsi="Georgia"/>
          <w:b/>
        </w:rPr>
        <w:t>S</w:t>
      </w:r>
      <w:r w:rsidRPr="008F1D67">
        <w:rPr>
          <w:rFonts w:ascii="Georgia" w:hAnsi="Georgia"/>
          <w:b/>
        </w:rPr>
        <w:t>pecific</w:t>
      </w:r>
    </w:p>
    <w:p w14:paraId="06FBB3EC" w14:textId="798829A0" w:rsidR="00333325" w:rsidRPr="007460F7" w:rsidRDefault="00333325" w:rsidP="00333325">
      <w:pPr>
        <w:pStyle w:val="ListParagraph"/>
        <w:numPr>
          <w:ilvl w:val="0"/>
          <w:numId w:val="7"/>
        </w:numPr>
        <w:spacing w:before="280" w:after="280" w:line="276" w:lineRule="auto"/>
        <w:rPr>
          <w:rFonts w:ascii="Georgia" w:hAnsi="Georgia"/>
        </w:rPr>
      </w:pPr>
      <w:r w:rsidRPr="007460F7">
        <w:rPr>
          <w:rFonts w:ascii="Georgia" w:eastAsia="Calibri" w:hAnsi="Georgia"/>
          <w:lang w:eastAsia="en-US"/>
        </w:rPr>
        <w:t>Develop and deliver the P2P co-production strategy</w:t>
      </w:r>
    </w:p>
    <w:p w14:paraId="0132252D" w14:textId="3671954E" w:rsidR="00333325" w:rsidRPr="007460F7" w:rsidRDefault="00FC577A" w:rsidP="00333325">
      <w:pPr>
        <w:pStyle w:val="ListParagraph"/>
        <w:numPr>
          <w:ilvl w:val="0"/>
          <w:numId w:val="7"/>
        </w:numPr>
        <w:spacing w:before="280" w:after="280" w:line="276" w:lineRule="auto"/>
        <w:rPr>
          <w:rFonts w:ascii="Georgia" w:hAnsi="Georgia"/>
        </w:rPr>
      </w:pPr>
      <w:r w:rsidRPr="007460F7">
        <w:rPr>
          <w:rFonts w:ascii="Georgia" w:hAnsi="Georgia"/>
        </w:rPr>
        <w:t>Dev</w:t>
      </w:r>
      <w:r>
        <w:rPr>
          <w:rFonts w:ascii="Georgia" w:hAnsi="Georgia"/>
        </w:rPr>
        <w:t>ise</w:t>
      </w:r>
      <w:r w:rsidRPr="007460F7">
        <w:rPr>
          <w:rFonts w:ascii="Georgia" w:hAnsi="Georgia"/>
        </w:rPr>
        <w:t xml:space="preserve"> </w:t>
      </w:r>
      <w:r w:rsidR="00333325" w:rsidRPr="007460F7">
        <w:rPr>
          <w:rFonts w:ascii="Georgia" w:hAnsi="Georgia"/>
        </w:rPr>
        <w:t>and deliver a way the P2P service can move towards being fully co-produced across all service activities</w:t>
      </w:r>
    </w:p>
    <w:p w14:paraId="65E8FC5B" w14:textId="77777777" w:rsidR="00333325" w:rsidRPr="007460F7" w:rsidRDefault="00333325" w:rsidP="00333325">
      <w:pPr>
        <w:pStyle w:val="ListParagraph"/>
        <w:numPr>
          <w:ilvl w:val="0"/>
          <w:numId w:val="7"/>
        </w:numPr>
        <w:spacing w:before="280" w:after="280" w:line="276" w:lineRule="auto"/>
        <w:rPr>
          <w:rFonts w:ascii="Georgia" w:hAnsi="Georgia"/>
        </w:rPr>
      </w:pPr>
      <w:r w:rsidRPr="007460F7">
        <w:rPr>
          <w:rFonts w:ascii="Georgia" w:hAnsi="Georgia"/>
        </w:rPr>
        <w:t>Create and manage guidance and process documents and administration to support P2P co-production</w:t>
      </w:r>
    </w:p>
    <w:p w14:paraId="702403B4" w14:textId="77777777" w:rsidR="00333325" w:rsidRPr="007460F7" w:rsidRDefault="00333325" w:rsidP="00333325">
      <w:pPr>
        <w:pStyle w:val="ListParagraph"/>
        <w:numPr>
          <w:ilvl w:val="0"/>
          <w:numId w:val="7"/>
        </w:numPr>
        <w:spacing w:line="276" w:lineRule="auto"/>
        <w:rPr>
          <w:rFonts w:ascii="Georgia" w:hAnsi="Georgia"/>
        </w:rPr>
      </w:pPr>
      <w:r w:rsidRPr="007460F7">
        <w:rPr>
          <w:rFonts w:ascii="Georgia" w:hAnsi="Georgia"/>
        </w:rPr>
        <w:t>Identify and trial new ways to support SU involvement, evaluating the effectiveness of different approaches</w:t>
      </w:r>
    </w:p>
    <w:p w14:paraId="4D90A8D0" w14:textId="4B6F9F2C" w:rsidR="00333325" w:rsidRPr="007460F7" w:rsidRDefault="00333325" w:rsidP="00333325">
      <w:pPr>
        <w:pStyle w:val="ListParagraph"/>
        <w:numPr>
          <w:ilvl w:val="0"/>
          <w:numId w:val="7"/>
        </w:numPr>
        <w:spacing w:line="276" w:lineRule="auto"/>
        <w:rPr>
          <w:rFonts w:ascii="Georgia" w:hAnsi="Georgia"/>
        </w:rPr>
      </w:pPr>
      <w:r w:rsidRPr="007460F7">
        <w:rPr>
          <w:rFonts w:ascii="Georgia" w:eastAsia="Calibri" w:hAnsi="Georgia"/>
          <w:lang w:eastAsia="en-US"/>
        </w:rPr>
        <w:t xml:space="preserve">Work alongside the P2P Service Manager, Support </w:t>
      </w:r>
      <w:r w:rsidR="004B7250">
        <w:rPr>
          <w:rFonts w:ascii="Georgia" w:eastAsia="Calibri" w:hAnsi="Georgia"/>
          <w:lang w:eastAsia="en-US"/>
        </w:rPr>
        <w:t>Coordinator</w:t>
      </w:r>
      <w:r w:rsidRPr="007460F7">
        <w:rPr>
          <w:rFonts w:ascii="Georgia" w:eastAsia="Calibri" w:hAnsi="Georgia"/>
          <w:lang w:eastAsia="en-US"/>
        </w:rPr>
        <w:t xml:space="preserve">, and peers in co-creating </w:t>
      </w:r>
      <w:r w:rsidR="00943610">
        <w:rPr>
          <w:rFonts w:ascii="Georgia" w:eastAsia="Calibri" w:hAnsi="Georgia"/>
          <w:lang w:eastAsia="en-US"/>
        </w:rPr>
        <w:t>initiatives which meet service aims</w:t>
      </w:r>
    </w:p>
    <w:p w14:paraId="41A9247B" w14:textId="77777777" w:rsidR="00333325" w:rsidRDefault="00333325" w:rsidP="00333325">
      <w:pPr>
        <w:pStyle w:val="ListParagraph"/>
        <w:spacing w:line="276" w:lineRule="auto"/>
        <w:rPr>
          <w:rFonts w:ascii="Georgia" w:hAnsi="Georgia"/>
        </w:rPr>
      </w:pPr>
    </w:p>
    <w:p w14:paraId="62058411" w14:textId="3EEBB3CC" w:rsidR="00333325" w:rsidRPr="008F1D67" w:rsidRDefault="00333325" w:rsidP="00333325">
      <w:pPr>
        <w:spacing w:line="276" w:lineRule="auto"/>
        <w:rPr>
          <w:rFonts w:ascii="Georgia" w:hAnsi="Georgia"/>
          <w:b/>
        </w:rPr>
      </w:pPr>
      <w:r w:rsidRPr="008F1D67">
        <w:rPr>
          <w:rFonts w:ascii="Georgia" w:hAnsi="Georgia"/>
          <w:b/>
        </w:rPr>
        <w:t>Organisational</w:t>
      </w:r>
    </w:p>
    <w:p w14:paraId="2D9960B0" w14:textId="77777777" w:rsidR="00BC1EEF" w:rsidRDefault="00BC1EEF" w:rsidP="00BC1EEF">
      <w:pPr>
        <w:pStyle w:val="ListParagraph"/>
        <w:numPr>
          <w:ilvl w:val="0"/>
          <w:numId w:val="9"/>
        </w:numPr>
        <w:spacing w:before="280" w:after="280" w:line="276" w:lineRule="auto"/>
        <w:rPr>
          <w:rFonts w:ascii="Georgia" w:hAnsi="Georgia"/>
        </w:rPr>
      </w:pPr>
      <w:r w:rsidRPr="007460F7">
        <w:rPr>
          <w:rFonts w:ascii="Georgia" w:hAnsi="Georgia"/>
        </w:rPr>
        <w:t>Adopt a flexible, woman-centred, trauma-informed, asset-based approach, recognising the woman as an expert of her own experience</w:t>
      </w:r>
    </w:p>
    <w:p w14:paraId="685FC2F6" w14:textId="32374DDE" w:rsidR="007C6709" w:rsidRPr="007460F7" w:rsidRDefault="007C6709" w:rsidP="007C6709">
      <w:pPr>
        <w:pStyle w:val="ListParagraph"/>
        <w:numPr>
          <w:ilvl w:val="0"/>
          <w:numId w:val="9"/>
        </w:numPr>
        <w:spacing w:before="280" w:after="280" w:line="276" w:lineRule="auto"/>
        <w:rPr>
          <w:rFonts w:ascii="Georgia" w:hAnsi="Georgia"/>
        </w:rPr>
      </w:pPr>
      <w:r w:rsidRPr="007460F7">
        <w:rPr>
          <w:rFonts w:ascii="Georgia" w:hAnsi="Georgia"/>
        </w:rPr>
        <w:t xml:space="preserve">Co-develop, </w:t>
      </w:r>
      <w:r w:rsidR="00232D51">
        <w:rPr>
          <w:rFonts w:ascii="Georgia" w:hAnsi="Georgia"/>
        </w:rPr>
        <w:t>recruit</w:t>
      </w:r>
      <w:r w:rsidRPr="007460F7">
        <w:rPr>
          <w:rFonts w:ascii="Georgia" w:hAnsi="Georgia"/>
        </w:rPr>
        <w:t xml:space="preserve">, and manage the Community Forum, liaising with </w:t>
      </w:r>
      <w:r w:rsidR="00232D51">
        <w:rPr>
          <w:rFonts w:ascii="Georgia" w:hAnsi="Georgia"/>
        </w:rPr>
        <w:t>S</w:t>
      </w:r>
      <w:r w:rsidRPr="007460F7">
        <w:rPr>
          <w:rFonts w:ascii="Georgia" w:hAnsi="Georgia"/>
        </w:rPr>
        <w:t xml:space="preserve">ervice </w:t>
      </w:r>
      <w:r w:rsidR="00232D51">
        <w:rPr>
          <w:rFonts w:ascii="Georgia" w:hAnsi="Georgia"/>
        </w:rPr>
        <w:t>L</w:t>
      </w:r>
      <w:r w:rsidRPr="007460F7">
        <w:rPr>
          <w:rFonts w:ascii="Georgia" w:hAnsi="Georgia"/>
        </w:rPr>
        <w:t>eads, and advocating for the benefits of SU voices and the change this brings across the organisation</w:t>
      </w:r>
    </w:p>
    <w:p w14:paraId="39848C2F" w14:textId="644E5270" w:rsidR="008C39BE" w:rsidRPr="007460F7" w:rsidRDefault="008C39BE" w:rsidP="008C39BE">
      <w:pPr>
        <w:pStyle w:val="ListParagraph"/>
        <w:numPr>
          <w:ilvl w:val="0"/>
          <w:numId w:val="9"/>
        </w:numPr>
        <w:spacing w:line="276" w:lineRule="auto"/>
        <w:rPr>
          <w:rFonts w:ascii="Georgia" w:hAnsi="Georgia"/>
        </w:rPr>
      </w:pPr>
      <w:r w:rsidRPr="007460F7">
        <w:rPr>
          <w:rFonts w:ascii="Georgia" w:hAnsi="Georgia"/>
        </w:rPr>
        <w:t>Manage the provision of support (1:1 and/or group) to enable SUs to feel empowered and to gain new experiences from their Community Forum participation</w:t>
      </w:r>
      <w:r w:rsidR="00F074A0">
        <w:rPr>
          <w:rFonts w:ascii="Georgia" w:hAnsi="Georgia"/>
        </w:rPr>
        <w:t xml:space="preserve"> and service user involvement</w:t>
      </w:r>
    </w:p>
    <w:p w14:paraId="13F7ACCB" w14:textId="3BA2B425" w:rsidR="00BF3EBC" w:rsidRPr="007460F7" w:rsidRDefault="00BF3EBC" w:rsidP="00BF3EBC">
      <w:pPr>
        <w:pStyle w:val="ListParagraph"/>
        <w:numPr>
          <w:ilvl w:val="0"/>
          <w:numId w:val="9"/>
        </w:numPr>
        <w:spacing w:line="276" w:lineRule="auto"/>
        <w:rPr>
          <w:rFonts w:ascii="Georgia" w:hAnsi="Georgia"/>
        </w:rPr>
      </w:pPr>
      <w:r w:rsidRPr="007460F7">
        <w:rPr>
          <w:rFonts w:ascii="Georgia" w:hAnsi="Georgia"/>
        </w:rPr>
        <w:lastRenderedPageBreak/>
        <w:t xml:space="preserve">Develop community bridges to increase SU engagement </w:t>
      </w:r>
      <w:r w:rsidR="00C1490E">
        <w:rPr>
          <w:rFonts w:ascii="Georgia" w:hAnsi="Georgia"/>
        </w:rPr>
        <w:t>best practice</w:t>
      </w:r>
      <w:r w:rsidRPr="007460F7">
        <w:rPr>
          <w:rFonts w:ascii="Georgia" w:hAnsi="Georgia"/>
        </w:rPr>
        <w:t xml:space="preserve">, </w:t>
      </w:r>
      <w:r w:rsidR="00C1490E">
        <w:rPr>
          <w:rFonts w:ascii="Georgia" w:hAnsi="Georgia"/>
        </w:rPr>
        <w:t>including</w:t>
      </w:r>
      <w:r w:rsidRPr="007460F7">
        <w:rPr>
          <w:rFonts w:ascii="Georgia" w:hAnsi="Georgia"/>
        </w:rPr>
        <w:t xml:space="preserve"> identifying barriers to engagement and exploring ways of overcoming these </w:t>
      </w:r>
    </w:p>
    <w:p w14:paraId="1FACAA82" w14:textId="77777777" w:rsidR="00BF3EBC" w:rsidRPr="007460F7" w:rsidRDefault="00BF3EBC" w:rsidP="00BF3EBC">
      <w:pPr>
        <w:pStyle w:val="ListParagraph"/>
        <w:numPr>
          <w:ilvl w:val="0"/>
          <w:numId w:val="9"/>
        </w:numPr>
        <w:spacing w:line="276" w:lineRule="auto"/>
        <w:rPr>
          <w:rFonts w:ascii="Georgia" w:hAnsi="Georgia"/>
        </w:rPr>
      </w:pPr>
      <w:r w:rsidRPr="007460F7">
        <w:rPr>
          <w:rFonts w:ascii="Georgia" w:hAnsi="Georgia"/>
        </w:rPr>
        <w:t xml:space="preserve">Manage any budget expenditure in relation to SU involvement and engagement activities </w:t>
      </w:r>
    </w:p>
    <w:p w14:paraId="3E1610FF" w14:textId="31FE56DA" w:rsidR="00BF3EBC" w:rsidRDefault="00BF3EBC" w:rsidP="00BF3EBC">
      <w:pPr>
        <w:pStyle w:val="ListParagraph"/>
        <w:numPr>
          <w:ilvl w:val="0"/>
          <w:numId w:val="9"/>
        </w:numPr>
        <w:spacing w:line="276" w:lineRule="auto"/>
        <w:rPr>
          <w:rFonts w:ascii="Georgia" w:hAnsi="Georgia"/>
        </w:rPr>
      </w:pPr>
      <w:r w:rsidRPr="007460F7">
        <w:rPr>
          <w:rFonts w:ascii="Georgia" w:hAnsi="Georgia"/>
        </w:rPr>
        <w:t>Contribute to timely data recording and impact measurements in ways that maintain quality</w:t>
      </w:r>
      <w:r w:rsidR="0080134E">
        <w:rPr>
          <w:rFonts w:ascii="Georgia" w:hAnsi="Georgia"/>
        </w:rPr>
        <w:t xml:space="preserve"> and</w:t>
      </w:r>
      <w:r w:rsidRPr="007460F7">
        <w:rPr>
          <w:rFonts w:ascii="Georgia" w:hAnsi="Georgia"/>
        </w:rPr>
        <w:t xml:space="preserve"> data privacy</w:t>
      </w:r>
    </w:p>
    <w:p w14:paraId="2CA6E2E8" w14:textId="55FD8CB6" w:rsidR="0080134E" w:rsidRPr="007460F7" w:rsidRDefault="0080134E" w:rsidP="00BF3EBC">
      <w:pPr>
        <w:pStyle w:val="ListParagraph"/>
        <w:numPr>
          <w:ilvl w:val="0"/>
          <w:numId w:val="9"/>
        </w:numPr>
        <w:spacing w:line="276" w:lineRule="auto"/>
        <w:rPr>
          <w:rFonts w:ascii="Georgia" w:hAnsi="Georgia"/>
        </w:rPr>
      </w:pPr>
      <w:r>
        <w:rPr>
          <w:rFonts w:ascii="Georgia" w:hAnsi="Georgia"/>
        </w:rPr>
        <w:t>Review and</w:t>
      </w:r>
      <w:r w:rsidR="00AD5BB2">
        <w:rPr>
          <w:rFonts w:ascii="Georgia" w:hAnsi="Georgia"/>
        </w:rPr>
        <w:t xml:space="preserve"> analyse learnings between services and from external partners to </w:t>
      </w:r>
      <w:r w:rsidR="003540B4">
        <w:rPr>
          <w:rFonts w:ascii="Georgia" w:hAnsi="Georgia"/>
        </w:rPr>
        <w:t>ensure a continuous learning loop</w:t>
      </w:r>
    </w:p>
    <w:p w14:paraId="0A636308" w14:textId="415E1E00" w:rsidR="005C3222" w:rsidRPr="007460F7" w:rsidRDefault="005C3222" w:rsidP="005C3222">
      <w:pPr>
        <w:pStyle w:val="ListParagraph"/>
        <w:numPr>
          <w:ilvl w:val="0"/>
          <w:numId w:val="9"/>
        </w:numPr>
        <w:spacing w:line="276" w:lineRule="auto"/>
        <w:rPr>
          <w:rFonts w:ascii="Georgia" w:hAnsi="Georgia"/>
        </w:rPr>
      </w:pPr>
      <w:r w:rsidRPr="007460F7">
        <w:rPr>
          <w:rFonts w:ascii="Georgia" w:hAnsi="Georgia"/>
        </w:rPr>
        <w:t>Input into reports, evaluations, partnership meetings, as required</w:t>
      </w:r>
    </w:p>
    <w:p w14:paraId="30005629" w14:textId="2914A33E" w:rsidR="007C6709" w:rsidRPr="00397382" w:rsidRDefault="002D2D0D" w:rsidP="00397382">
      <w:pPr>
        <w:pStyle w:val="ListParagraph"/>
        <w:numPr>
          <w:ilvl w:val="0"/>
          <w:numId w:val="9"/>
        </w:numPr>
        <w:spacing w:line="276" w:lineRule="auto"/>
        <w:rPr>
          <w:rFonts w:ascii="Georgia" w:hAnsi="Georgia"/>
        </w:rPr>
      </w:pPr>
      <w:r w:rsidRPr="007460F7">
        <w:rPr>
          <w:rFonts w:ascii="Georgia" w:hAnsi="Georgia"/>
        </w:rPr>
        <w:t xml:space="preserve">Work closely with colleagues in </w:t>
      </w:r>
      <w:r w:rsidR="006F48EC">
        <w:rPr>
          <w:rFonts w:ascii="Georgia" w:hAnsi="Georgia"/>
        </w:rPr>
        <w:t xml:space="preserve">them achieving their co-production </w:t>
      </w:r>
      <w:r w:rsidRPr="007460F7">
        <w:rPr>
          <w:rFonts w:ascii="Georgia" w:hAnsi="Georgia"/>
        </w:rPr>
        <w:t>aims, and collaborate with BWC colleagues in the success of the Community Forum</w:t>
      </w:r>
    </w:p>
    <w:p w14:paraId="08A87511" w14:textId="77777777" w:rsidR="00333325" w:rsidRPr="008F1D67" w:rsidRDefault="00333325" w:rsidP="00BC1EEF">
      <w:pPr>
        <w:pStyle w:val="ListParagraph"/>
        <w:numPr>
          <w:ilvl w:val="0"/>
          <w:numId w:val="9"/>
        </w:numPr>
        <w:spacing w:line="276" w:lineRule="auto"/>
        <w:rPr>
          <w:rFonts w:ascii="Georgia" w:hAnsi="Georgia"/>
        </w:rPr>
      </w:pPr>
      <w:r w:rsidRPr="008F1D67">
        <w:rPr>
          <w:rFonts w:ascii="Georgia" w:hAnsi="Georgia"/>
        </w:rPr>
        <w:t xml:space="preserve">Actively participate and contribute to ongoing learning and development through line management supervision, clinical supervision, </w:t>
      </w:r>
      <w:r>
        <w:rPr>
          <w:rFonts w:ascii="Georgia" w:hAnsi="Georgia"/>
        </w:rPr>
        <w:t xml:space="preserve">reflective practice, </w:t>
      </w:r>
      <w:r w:rsidRPr="008F1D67">
        <w:rPr>
          <w:rFonts w:ascii="Georgia" w:hAnsi="Georgia"/>
        </w:rPr>
        <w:t xml:space="preserve">undertaking all mandatory training and identifying </w:t>
      </w:r>
      <w:r w:rsidRPr="008F1D67">
        <w:rPr>
          <w:rFonts w:ascii="Georgia" w:eastAsia="Calibri" w:hAnsi="Georgia"/>
          <w:lang w:eastAsia="en-US"/>
        </w:rPr>
        <w:t>own development needs and training opportunities</w:t>
      </w:r>
    </w:p>
    <w:p w14:paraId="419FCE70" w14:textId="77777777" w:rsidR="00333325" w:rsidRPr="008F1D67" w:rsidRDefault="00333325" w:rsidP="00BC1EEF">
      <w:pPr>
        <w:pStyle w:val="ListParagraph"/>
        <w:numPr>
          <w:ilvl w:val="0"/>
          <w:numId w:val="9"/>
        </w:numPr>
        <w:spacing w:line="276" w:lineRule="auto"/>
        <w:rPr>
          <w:rFonts w:ascii="Georgia" w:hAnsi="Georgia"/>
        </w:rPr>
      </w:pPr>
      <w:r w:rsidRPr="008F1D67">
        <w:rPr>
          <w:rFonts w:ascii="Georgia" w:hAnsi="Georgia"/>
        </w:rPr>
        <w:t>Act in accordance with BWC policies and procedures</w:t>
      </w:r>
      <w:r>
        <w:rPr>
          <w:rFonts w:ascii="Georgia" w:hAnsi="Georgia"/>
        </w:rPr>
        <w:t xml:space="preserve"> including understanding our legal obligations around safeguarding, health and safety and data protection</w:t>
      </w:r>
    </w:p>
    <w:p w14:paraId="2ABF808C" w14:textId="3C65E8D7" w:rsidR="00333325" w:rsidRPr="008F1D67" w:rsidRDefault="00333325" w:rsidP="00BC1EEF">
      <w:pPr>
        <w:pStyle w:val="ListParagraph"/>
        <w:numPr>
          <w:ilvl w:val="0"/>
          <w:numId w:val="9"/>
        </w:numPr>
        <w:spacing w:line="276" w:lineRule="auto"/>
        <w:rPr>
          <w:rFonts w:ascii="Georgia" w:hAnsi="Georgia"/>
        </w:rPr>
      </w:pPr>
      <w:r w:rsidRPr="008F1D67">
        <w:rPr>
          <w:rFonts w:ascii="Georgia" w:hAnsi="Georgia"/>
        </w:rPr>
        <w:t xml:space="preserve">Work </w:t>
      </w:r>
      <w:proofErr w:type="gramStart"/>
      <w:r w:rsidRPr="008F1D67">
        <w:rPr>
          <w:rFonts w:ascii="Georgia" w:hAnsi="Georgia"/>
        </w:rPr>
        <w:t>at all times</w:t>
      </w:r>
      <w:proofErr w:type="gramEnd"/>
      <w:r w:rsidRPr="008F1D67">
        <w:rPr>
          <w:rFonts w:ascii="Georgia" w:hAnsi="Georgia"/>
        </w:rPr>
        <w:t xml:space="preserve"> to promote equality, inclusion, and diversity</w:t>
      </w:r>
    </w:p>
    <w:p w14:paraId="0FB336E1" w14:textId="19CCA006" w:rsidR="00333325" w:rsidRPr="008F1D67" w:rsidRDefault="00333325" w:rsidP="00BC1EEF">
      <w:pPr>
        <w:pStyle w:val="ListParagraph"/>
        <w:numPr>
          <w:ilvl w:val="0"/>
          <w:numId w:val="9"/>
        </w:numPr>
        <w:spacing w:line="276" w:lineRule="auto"/>
        <w:rPr>
          <w:rFonts w:ascii="Georgia" w:hAnsi="Georgia"/>
        </w:rPr>
      </w:pPr>
      <w:r w:rsidRPr="008F1D67">
        <w:rPr>
          <w:rFonts w:ascii="Georgia" w:hAnsi="Georgia"/>
        </w:rPr>
        <w:t xml:space="preserve">Act in the absence of </w:t>
      </w:r>
      <w:r>
        <w:rPr>
          <w:rFonts w:ascii="Georgia" w:hAnsi="Georgia"/>
        </w:rPr>
        <w:t xml:space="preserve">the Service Manager or </w:t>
      </w:r>
      <w:r w:rsidR="004B7250">
        <w:rPr>
          <w:rFonts w:ascii="Georgia" w:hAnsi="Georgia"/>
        </w:rPr>
        <w:t>Coordinator</w:t>
      </w:r>
      <w:r>
        <w:rPr>
          <w:rFonts w:ascii="Georgia" w:hAnsi="Georgia"/>
        </w:rPr>
        <w:t>, as</w:t>
      </w:r>
      <w:r w:rsidRPr="008F1D67">
        <w:rPr>
          <w:rFonts w:ascii="Georgia" w:hAnsi="Georgia"/>
        </w:rPr>
        <w:t xml:space="preserve"> required</w:t>
      </w:r>
    </w:p>
    <w:p w14:paraId="75477D62" w14:textId="77777777" w:rsidR="00333325" w:rsidRDefault="006C22D8" w:rsidP="006C22D8">
      <w:pPr>
        <w:spacing w:before="280" w:after="280"/>
        <w:rPr>
          <w:rFonts w:ascii="Georgia" w:hAnsi="Georgia"/>
        </w:rPr>
      </w:pPr>
      <w:r w:rsidRPr="006C22D8">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r w:rsidRPr="006C22D8">
        <w:rPr>
          <w:rFonts w:ascii="Georgia" w:hAnsi="Georgia"/>
        </w:rPr>
        <w:br/>
        <w:t> </w:t>
      </w:r>
    </w:p>
    <w:p w14:paraId="0B54AA7D" w14:textId="429550BF" w:rsidR="006C22D8" w:rsidRPr="006C22D8" w:rsidRDefault="006C22D8" w:rsidP="006C22D8">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14:paraId="4A1D4489" w14:textId="77777777" w:rsidR="006C22D8" w:rsidRPr="006C22D8" w:rsidRDefault="006C22D8" w:rsidP="006C22D8">
      <w:pPr>
        <w:rPr>
          <w:rFonts w:ascii="Georgia" w:hAnsi="Georgia"/>
          <w:i/>
          <w:iCs/>
        </w:rPr>
      </w:pPr>
      <w:r w:rsidRPr="006C22D8">
        <w:rPr>
          <w:rFonts w:ascii="Georgia" w:hAnsi="Georgia"/>
          <w:i/>
          <w:iCs/>
        </w:rPr>
        <w:t xml:space="preserve">Probationary period: All posts within Brighton Women’s Centre are subject to a three-month probationary period. </w:t>
      </w:r>
    </w:p>
    <w:p w14:paraId="5FDB1C38" w14:textId="77777777" w:rsidR="006C22D8" w:rsidRPr="006C22D8" w:rsidRDefault="006C22D8" w:rsidP="006C22D8">
      <w:pPr>
        <w:ind w:left="360"/>
        <w:rPr>
          <w:rFonts w:ascii="Georgia" w:hAnsi="Georgia"/>
          <w:i/>
          <w:iCs/>
        </w:rPr>
      </w:pPr>
    </w:p>
    <w:p w14:paraId="73D67FE9" w14:textId="4E6256B5" w:rsidR="006C22D8" w:rsidRDefault="006C22D8" w:rsidP="006C22D8">
      <w:pPr>
        <w:rPr>
          <w:rFonts w:ascii="Georgia" w:hAnsi="Georgia"/>
          <w:i/>
          <w:iCs/>
          <w:lang w:val="en-US"/>
        </w:rPr>
      </w:pPr>
      <w:r w:rsidRPr="006C22D8">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w:t>
      </w:r>
      <w:proofErr w:type="spellStart"/>
      <w:r w:rsidRPr="006C22D8">
        <w:rPr>
          <w:rFonts w:ascii="Georgia" w:hAnsi="Georgia"/>
          <w:i/>
          <w:iCs/>
          <w:lang w:val="en-US"/>
        </w:rPr>
        <w:t>organisation</w:t>
      </w:r>
      <w:proofErr w:type="spellEnd"/>
      <w:r w:rsidRPr="006C22D8">
        <w:rPr>
          <w:rFonts w:ascii="Georgia" w:hAnsi="Georgia"/>
          <w:i/>
          <w:iCs/>
          <w:lang w:val="en-US"/>
        </w:rPr>
        <w:t xml:space="preserve"> is committed to safeguarding and promoting the welfare of children and expects all staff and volunteers to share this commitment.</w:t>
      </w:r>
    </w:p>
    <w:p w14:paraId="2DA5442F" w14:textId="38357E2A" w:rsidR="006C22D8" w:rsidRDefault="006C22D8" w:rsidP="006C22D8">
      <w:pPr>
        <w:rPr>
          <w:rFonts w:ascii="Georgia" w:hAnsi="Georgia"/>
          <w:i/>
          <w:iCs/>
          <w:lang w:val="en-US"/>
        </w:rPr>
      </w:pPr>
    </w:p>
    <w:p w14:paraId="7C279209" w14:textId="77777777" w:rsidR="006C22D8" w:rsidRDefault="006C22D8" w:rsidP="006C22D8">
      <w:pPr>
        <w:suppressAutoHyphens w:val="0"/>
        <w:jc w:val="both"/>
        <w:rPr>
          <w:rFonts w:ascii="Georgia" w:hAnsi="Georgia"/>
          <w:b/>
          <w:bCs/>
        </w:rPr>
      </w:pPr>
    </w:p>
    <w:p w14:paraId="6A32B3A2" w14:textId="7D0C4A9C" w:rsidR="006C22D8" w:rsidRDefault="006C22D8" w:rsidP="006C22D8">
      <w:pPr>
        <w:suppressAutoHyphens w:val="0"/>
        <w:jc w:val="both"/>
        <w:rPr>
          <w:rFonts w:ascii="Georgia" w:hAnsi="Georgia"/>
          <w:b/>
          <w:bCs/>
        </w:rPr>
      </w:pPr>
      <w:r w:rsidRPr="2ECD667E">
        <w:rPr>
          <w:rFonts w:ascii="Georgia" w:hAnsi="Georgia"/>
          <w:b/>
          <w:bCs/>
        </w:rPr>
        <w:lastRenderedPageBreak/>
        <w:t>Person specification</w:t>
      </w:r>
      <w:r w:rsidR="00333325" w:rsidRPr="2ECD667E">
        <w:rPr>
          <w:rFonts w:ascii="Georgia" w:hAnsi="Georgia"/>
          <w:b/>
          <w:bCs/>
        </w:rPr>
        <w:t xml:space="preserve">: </w:t>
      </w:r>
      <w:r w:rsidR="6D5371AD" w:rsidRPr="2ECD667E">
        <w:rPr>
          <w:rFonts w:ascii="Georgia" w:hAnsi="Georgia"/>
          <w:b/>
          <w:bCs/>
        </w:rPr>
        <w:t>Co-production Co-ordinator</w:t>
      </w:r>
    </w:p>
    <w:p w14:paraId="36222FC9" w14:textId="77777777" w:rsidR="006C22D8" w:rsidRDefault="006C22D8" w:rsidP="006C22D8">
      <w:pPr>
        <w:suppressAutoHyphens w:val="0"/>
        <w:jc w:val="both"/>
        <w:rPr>
          <w:rFonts w:ascii="Georgia" w:hAnsi="Georgia"/>
          <w:b/>
          <w:bCs/>
        </w:rPr>
      </w:pPr>
    </w:p>
    <w:p w14:paraId="588FF501" w14:textId="541C09C0" w:rsidR="006C22D8" w:rsidRPr="00694ABD" w:rsidRDefault="006C22D8" w:rsidP="006C22D8">
      <w:pPr>
        <w:rPr>
          <w:rFonts w:ascii="Georgia" w:hAnsi="Georgia"/>
        </w:rPr>
      </w:pPr>
      <w:r w:rsidRPr="2ECD667E">
        <w:rPr>
          <w:rFonts w:ascii="Georgia" w:hAnsi="Georgia"/>
        </w:rPr>
        <w:t>Outlined below are the experience, skills, knowledge and competencies required to carry out the tasks described within the job description.  Please ensure that you use examples to demonstrate that you meet each individual criterion in your application.</w:t>
      </w:r>
    </w:p>
    <w:p w14:paraId="25B7100A" w14:textId="77777777" w:rsidR="006C22D8" w:rsidRDefault="006C22D8" w:rsidP="006C22D8">
      <w:pPr>
        <w:suppressAutoHyphens w:val="0"/>
        <w:jc w:val="both"/>
        <w:rPr>
          <w:rFonts w:ascii="Georgia" w:hAnsi="Georgia"/>
          <w:b/>
          <w:bCs/>
        </w:rPr>
      </w:pPr>
    </w:p>
    <w:tbl>
      <w:tblPr>
        <w:tblStyle w:val="TableGrid"/>
        <w:tblW w:w="9464" w:type="dxa"/>
        <w:tblLook w:val="04A0" w:firstRow="1" w:lastRow="0" w:firstColumn="1" w:lastColumn="0" w:noHBand="0" w:noVBand="1"/>
      </w:tblPr>
      <w:tblGrid>
        <w:gridCol w:w="7763"/>
        <w:gridCol w:w="1701"/>
      </w:tblGrid>
      <w:tr w:rsidR="00333325" w:rsidRPr="008F1D67" w14:paraId="39EAEC51" w14:textId="77777777" w:rsidTr="2ECD667E">
        <w:tc>
          <w:tcPr>
            <w:tcW w:w="7763" w:type="dxa"/>
          </w:tcPr>
          <w:p w14:paraId="30087B1D" w14:textId="77777777" w:rsidR="00333325" w:rsidRPr="008F1D67" w:rsidRDefault="00333325">
            <w:pPr>
              <w:spacing w:line="276" w:lineRule="auto"/>
              <w:rPr>
                <w:rFonts w:ascii="Georgia" w:hAnsi="Georgia"/>
                <w:b/>
              </w:rPr>
            </w:pPr>
            <w:r w:rsidRPr="008F1D67">
              <w:rPr>
                <w:rFonts w:ascii="Georgia" w:hAnsi="Georgia"/>
                <w:b/>
              </w:rPr>
              <w:t xml:space="preserve">Experience </w:t>
            </w:r>
          </w:p>
        </w:tc>
        <w:tc>
          <w:tcPr>
            <w:tcW w:w="1701" w:type="dxa"/>
          </w:tcPr>
          <w:p w14:paraId="5067D1DD" w14:textId="77777777" w:rsidR="00333325" w:rsidRPr="008F1D67" w:rsidRDefault="00333325" w:rsidP="00333325">
            <w:pPr>
              <w:spacing w:line="276" w:lineRule="auto"/>
              <w:jc w:val="center"/>
              <w:rPr>
                <w:rFonts w:ascii="Georgia" w:hAnsi="Georgia"/>
              </w:rPr>
            </w:pPr>
          </w:p>
        </w:tc>
      </w:tr>
      <w:tr w:rsidR="00333325" w:rsidRPr="008F1D67" w14:paraId="10C2C8B2" w14:textId="77777777" w:rsidTr="2ECD667E">
        <w:tc>
          <w:tcPr>
            <w:tcW w:w="7763" w:type="dxa"/>
          </w:tcPr>
          <w:p w14:paraId="0478C1E3"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eastAsia="Calibri" w:hAnsi="Georgia"/>
                <w:lang w:eastAsia="en-US"/>
              </w:rPr>
              <w:t>Understanding of the issues relating to women and children with multiple and complex needs including mental health, physical health, and traumatic life experiences</w:t>
            </w:r>
          </w:p>
        </w:tc>
        <w:tc>
          <w:tcPr>
            <w:tcW w:w="1701" w:type="dxa"/>
          </w:tcPr>
          <w:p w14:paraId="27B2C881" w14:textId="77777777" w:rsidR="00333325" w:rsidRPr="008F1D67" w:rsidRDefault="00333325" w:rsidP="00333325">
            <w:pPr>
              <w:spacing w:line="276" w:lineRule="auto"/>
              <w:jc w:val="center"/>
              <w:rPr>
                <w:rFonts w:ascii="Georgia" w:hAnsi="Georgia"/>
              </w:rPr>
            </w:pPr>
            <w:r w:rsidRPr="008F1D67">
              <w:rPr>
                <w:rFonts w:ascii="Georgia" w:hAnsi="Georgia"/>
              </w:rPr>
              <w:t>E</w:t>
            </w:r>
          </w:p>
        </w:tc>
      </w:tr>
      <w:tr w:rsidR="00333325" w:rsidRPr="008F1D67" w14:paraId="5F557732" w14:textId="77777777" w:rsidTr="2ECD667E">
        <w:tc>
          <w:tcPr>
            <w:tcW w:w="7763" w:type="dxa"/>
          </w:tcPr>
          <w:p w14:paraId="1B9A0140" w14:textId="77777777" w:rsidR="00333325" w:rsidRDefault="00333325" w:rsidP="00333325">
            <w:pPr>
              <w:pStyle w:val="ListParagraph"/>
              <w:numPr>
                <w:ilvl w:val="0"/>
                <w:numId w:val="8"/>
              </w:numPr>
              <w:suppressAutoHyphens w:val="0"/>
              <w:spacing w:line="276" w:lineRule="auto"/>
              <w:ind w:left="927"/>
              <w:rPr>
                <w:rFonts w:ascii="Georgia" w:eastAsia="Calibri" w:hAnsi="Georgia"/>
                <w:lang w:eastAsia="en-US"/>
              </w:rPr>
            </w:pPr>
            <w:r w:rsidRPr="2ECD667E">
              <w:rPr>
                <w:rFonts w:ascii="Georgia" w:eastAsia="Calibri" w:hAnsi="Georgia"/>
                <w:lang w:eastAsia="en-US"/>
              </w:rPr>
              <w:t>Experience in providing support to women with multiple complex needs including emotional, practical and education, training, employment support</w:t>
            </w:r>
          </w:p>
        </w:tc>
        <w:tc>
          <w:tcPr>
            <w:tcW w:w="1701" w:type="dxa"/>
          </w:tcPr>
          <w:p w14:paraId="7E2EAAA5" w14:textId="77777777" w:rsidR="00333325" w:rsidRPr="008F1D67" w:rsidRDefault="00333325" w:rsidP="00333325">
            <w:pPr>
              <w:spacing w:line="276" w:lineRule="auto"/>
              <w:jc w:val="center"/>
              <w:rPr>
                <w:rFonts w:ascii="Georgia" w:hAnsi="Georgia"/>
              </w:rPr>
            </w:pPr>
            <w:r>
              <w:rPr>
                <w:rFonts w:ascii="Georgia" w:hAnsi="Georgia"/>
              </w:rPr>
              <w:t>E</w:t>
            </w:r>
          </w:p>
        </w:tc>
      </w:tr>
      <w:tr w:rsidR="00333325" w:rsidRPr="008F1D67" w14:paraId="1EEE4CD5" w14:textId="77777777" w:rsidTr="2ECD667E">
        <w:tc>
          <w:tcPr>
            <w:tcW w:w="7763" w:type="dxa"/>
          </w:tcPr>
          <w:p w14:paraId="6CCAB1B9"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Knowledge, skills, and experience in working with those with lived experience, understanding SU aspirations and supporting the process of achieving those goals</w:t>
            </w:r>
          </w:p>
        </w:tc>
        <w:tc>
          <w:tcPr>
            <w:tcW w:w="1701" w:type="dxa"/>
          </w:tcPr>
          <w:p w14:paraId="3710EA03" w14:textId="77777777" w:rsidR="00333325" w:rsidRPr="008F1D67" w:rsidRDefault="00333325" w:rsidP="00333325">
            <w:pPr>
              <w:spacing w:line="276" w:lineRule="auto"/>
              <w:jc w:val="center"/>
              <w:rPr>
                <w:rFonts w:ascii="Georgia" w:hAnsi="Georgia"/>
              </w:rPr>
            </w:pPr>
            <w:r>
              <w:rPr>
                <w:rFonts w:ascii="Georgia" w:hAnsi="Georgia"/>
              </w:rPr>
              <w:t>E</w:t>
            </w:r>
          </w:p>
        </w:tc>
      </w:tr>
      <w:tr w:rsidR="00333325" w:rsidRPr="008F1D67" w14:paraId="784FF091" w14:textId="77777777" w:rsidTr="2ECD667E">
        <w:tc>
          <w:tcPr>
            <w:tcW w:w="7763" w:type="dxa"/>
          </w:tcPr>
          <w:p w14:paraId="370655C1"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Knowledge, skills, and experience in the development of co-production including overseeing a SU Forum</w:t>
            </w:r>
          </w:p>
        </w:tc>
        <w:tc>
          <w:tcPr>
            <w:tcW w:w="1701" w:type="dxa"/>
          </w:tcPr>
          <w:p w14:paraId="0914A6CE" w14:textId="77777777" w:rsidR="00333325" w:rsidRPr="008F1D67" w:rsidRDefault="00333325" w:rsidP="00333325">
            <w:pPr>
              <w:spacing w:line="276" w:lineRule="auto"/>
              <w:jc w:val="center"/>
              <w:rPr>
                <w:rFonts w:ascii="Georgia" w:hAnsi="Georgia"/>
              </w:rPr>
            </w:pPr>
            <w:r w:rsidRPr="008F1D67">
              <w:rPr>
                <w:rFonts w:ascii="Georgia" w:hAnsi="Georgia"/>
              </w:rPr>
              <w:t>E</w:t>
            </w:r>
          </w:p>
        </w:tc>
      </w:tr>
      <w:tr w:rsidR="00333325" w:rsidRPr="008F1D67" w14:paraId="049DF90A" w14:textId="77777777" w:rsidTr="2ECD667E">
        <w:tc>
          <w:tcPr>
            <w:tcW w:w="7763" w:type="dxa"/>
          </w:tcPr>
          <w:p w14:paraId="2DCCF2AC" w14:textId="77777777" w:rsidR="00333325"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Demonstrable experience of group facilitation and a good awareness of group work dynamics</w:t>
            </w:r>
          </w:p>
        </w:tc>
        <w:tc>
          <w:tcPr>
            <w:tcW w:w="1701" w:type="dxa"/>
          </w:tcPr>
          <w:p w14:paraId="2A867E09" w14:textId="77777777" w:rsidR="00333325" w:rsidRPr="008F1D67" w:rsidRDefault="00333325" w:rsidP="00333325">
            <w:pPr>
              <w:spacing w:line="276" w:lineRule="auto"/>
              <w:jc w:val="center"/>
              <w:rPr>
                <w:rFonts w:ascii="Georgia" w:hAnsi="Georgia"/>
              </w:rPr>
            </w:pPr>
            <w:r>
              <w:rPr>
                <w:rFonts w:ascii="Georgia" w:hAnsi="Georgia"/>
              </w:rPr>
              <w:t>E</w:t>
            </w:r>
          </w:p>
        </w:tc>
      </w:tr>
      <w:tr w:rsidR="00333325" w:rsidRPr="008F1D67" w14:paraId="76A8A8F1" w14:textId="77777777" w:rsidTr="2ECD667E">
        <w:tc>
          <w:tcPr>
            <w:tcW w:w="7763" w:type="dxa"/>
          </w:tcPr>
          <w:p w14:paraId="3B6798F9"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Experience in positive relationship building across different groups of people in the community and networking within the voluntary and community sector</w:t>
            </w:r>
          </w:p>
        </w:tc>
        <w:tc>
          <w:tcPr>
            <w:tcW w:w="1701" w:type="dxa"/>
          </w:tcPr>
          <w:p w14:paraId="106465F9" w14:textId="77777777" w:rsidR="00333325" w:rsidRPr="008F1D67" w:rsidRDefault="00333325" w:rsidP="00333325">
            <w:pPr>
              <w:spacing w:line="276" w:lineRule="auto"/>
              <w:jc w:val="center"/>
              <w:rPr>
                <w:rFonts w:ascii="Georgia" w:hAnsi="Georgia"/>
              </w:rPr>
            </w:pPr>
            <w:r>
              <w:rPr>
                <w:rFonts w:ascii="Georgia" w:hAnsi="Georgia"/>
              </w:rPr>
              <w:t>E</w:t>
            </w:r>
          </w:p>
        </w:tc>
      </w:tr>
      <w:tr w:rsidR="00333325" w:rsidRPr="008F1D67" w14:paraId="3A241B91" w14:textId="77777777" w:rsidTr="2ECD667E">
        <w:tc>
          <w:tcPr>
            <w:tcW w:w="7763" w:type="dxa"/>
          </w:tcPr>
          <w:p w14:paraId="3F661B30"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Knowledge of referral pathways and signposting to other support services</w:t>
            </w:r>
          </w:p>
        </w:tc>
        <w:tc>
          <w:tcPr>
            <w:tcW w:w="1701" w:type="dxa"/>
          </w:tcPr>
          <w:p w14:paraId="4B2DE12B" w14:textId="77777777" w:rsidR="00333325" w:rsidRPr="008F1D67" w:rsidRDefault="00333325" w:rsidP="00333325">
            <w:pPr>
              <w:spacing w:line="276" w:lineRule="auto"/>
              <w:jc w:val="center"/>
              <w:rPr>
                <w:rFonts w:ascii="Georgia" w:hAnsi="Georgia"/>
              </w:rPr>
            </w:pPr>
            <w:r>
              <w:rPr>
                <w:rFonts w:ascii="Georgia" w:hAnsi="Georgia"/>
              </w:rPr>
              <w:t>D</w:t>
            </w:r>
          </w:p>
        </w:tc>
      </w:tr>
      <w:tr w:rsidR="00333325" w:rsidRPr="008F1D67" w14:paraId="69C3799C" w14:textId="77777777" w:rsidTr="2ECD667E">
        <w:tc>
          <w:tcPr>
            <w:tcW w:w="7763" w:type="dxa"/>
          </w:tcPr>
          <w:p w14:paraId="16426790" w14:textId="77777777" w:rsidR="00333325"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eastAsia="Calibri" w:hAnsi="Georgia"/>
                <w:lang w:eastAsia="en-US"/>
              </w:rPr>
              <w:t>Knowledge and understanding of the experiences and issues relating to women and the Criminal Justice System</w:t>
            </w:r>
          </w:p>
        </w:tc>
        <w:tc>
          <w:tcPr>
            <w:tcW w:w="1701" w:type="dxa"/>
          </w:tcPr>
          <w:p w14:paraId="0C8BC9A5" w14:textId="77777777" w:rsidR="00333325" w:rsidRDefault="00333325" w:rsidP="00333325">
            <w:pPr>
              <w:spacing w:line="276" w:lineRule="auto"/>
              <w:jc w:val="center"/>
              <w:rPr>
                <w:rFonts w:ascii="Georgia" w:hAnsi="Georgia"/>
              </w:rPr>
            </w:pPr>
            <w:r>
              <w:rPr>
                <w:rFonts w:ascii="Georgia" w:hAnsi="Georgia"/>
              </w:rPr>
              <w:t>D</w:t>
            </w:r>
          </w:p>
        </w:tc>
      </w:tr>
      <w:tr w:rsidR="00333325" w:rsidRPr="008F1D67" w14:paraId="27312328" w14:textId="77777777" w:rsidTr="2ECD667E">
        <w:tc>
          <w:tcPr>
            <w:tcW w:w="7763" w:type="dxa"/>
          </w:tcPr>
          <w:p w14:paraId="0B1D3822" w14:textId="77777777" w:rsidR="00333325" w:rsidRPr="008F1D67" w:rsidRDefault="00333325" w:rsidP="2ECD667E">
            <w:pPr>
              <w:spacing w:line="276" w:lineRule="auto"/>
              <w:rPr>
                <w:rFonts w:ascii="Georgia" w:hAnsi="Georgia"/>
                <w:b/>
                <w:bCs/>
              </w:rPr>
            </w:pPr>
            <w:r w:rsidRPr="2ECD667E">
              <w:rPr>
                <w:rFonts w:ascii="Georgia" w:hAnsi="Georgia"/>
                <w:b/>
                <w:bCs/>
              </w:rPr>
              <w:t xml:space="preserve">General </w:t>
            </w:r>
          </w:p>
        </w:tc>
        <w:tc>
          <w:tcPr>
            <w:tcW w:w="1701" w:type="dxa"/>
          </w:tcPr>
          <w:p w14:paraId="7AFF1763" w14:textId="77777777" w:rsidR="00333325" w:rsidRPr="008F1D67" w:rsidRDefault="00333325" w:rsidP="00333325">
            <w:pPr>
              <w:spacing w:line="276" w:lineRule="auto"/>
              <w:jc w:val="center"/>
              <w:rPr>
                <w:rFonts w:ascii="Georgia" w:hAnsi="Georgia"/>
              </w:rPr>
            </w:pPr>
          </w:p>
        </w:tc>
      </w:tr>
      <w:tr w:rsidR="00333325" w:rsidRPr="008F1D67" w14:paraId="2A3F3386" w14:textId="77777777" w:rsidTr="2ECD667E">
        <w:tc>
          <w:tcPr>
            <w:tcW w:w="7763" w:type="dxa"/>
          </w:tcPr>
          <w:p w14:paraId="231E887B" w14:textId="77777777" w:rsidR="00333325" w:rsidRPr="00777313"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Ability to understand, empathise and uphold BWC aims, principles, policies, and procedures</w:t>
            </w:r>
          </w:p>
        </w:tc>
        <w:tc>
          <w:tcPr>
            <w:tcW w:w="1701" w:type="dxa"/>
          </w:tcPr>
          <w:p w14:paraId="65668D14" w14:textId="77777777" w:rsidR="00333325" w:rsidRPr="008F1D67" w:rsidRDefault="00333325" w:rsidP="00333325">
            <w:pPr>
              <w:spacing w:line="276" w:lineRule="auto"/>
              <w:jc w:val="center"/>
              <w:rPr>
                <w:rFonts w:ascii="Georgia" w:hAnsi="Georgia"/>
              </w:rPr>
            </w:pPr>
            <w:r w:rsidRPr="008F1D67">
              <w:rPr>
                <w:rFonts w:ascii="Georgia" w:hAnsi="Georgia"/>
              </w:rPr>
              <w:t>E</w:t>
            </w:r>
          </w:p>
        </w:tc>
      </w:tr>
      <w:tr w:rsidR="00333325" w:rsidRPr="008F1D67" w14:paraId="5EC2688F" w14:textId="77777777" w:rsidTr="2ECD667E">
        <w:tc>
          <w:tcPr>
            <w:tcW w:w="7763" w:type="dxa"/>
          </w:tcPr>
          <w:p w14:paraId="55A86DCD" w14:textId="77777777" w:rsidR="00333325" w:rsidRPr="00777313"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Commitment to developing professional development, including ability to reflect on practice and support your team do the same</w:t>
            </w:r>
          </w:p>
        </w:tc>
        <w:tc>
          <w:tcPr>
            <w:tcW w:w="1701" w:type="dxa"/>
          </w:tcPr>
          <w:p w14:paraId="39892E4F" w14:textId="77777777" w:rsidR="00333325" w:rsidRPr="008F1D67" w:rsidRDefault="00333325" w:rsidP="00333325">
            <w:pPr>
              <w:spacing w:line="276" w:lineRule="auto"/>
              <w:jc w:val="center"/>
              <w:rPr>
                <w:rFonts w:ascii="Georgia" w:hAnsi="Georgia"/>
              </w:rPr>
            </w:pPr>
            <w:r w:rsidRPr="008F1D67">
              <w:rPr>
                <w:rFonts w:ascii="Georgia" w:hAnsi="Georgia"/>
              </w:rPr>
              <w:t>E</w:t>
            </w:r>
          </w:p>
        </w:tc>
      </w:tr>
      <w:tr w:rsidR="00333325" w:rsidRPr="008F1D67" w14:paraId="64DF81C5" w14:textId="77777777" w:rsidTr="2ECD667E">
        <w:tc>
          <w:tcPr>
            <w:tcW w:w="7763" w:type="dxa"/>
          </w:tcPr>
          <w:p w14:paraId="63322A50"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Ability to work proactively, flexibly, and independently with excellent interpersonal skills</w:t>
            </w:r>
          </w:p>
        </w:tc>
        <w:tc>
          <w:tcPr>
            <w:tcW w:w="1701" w:type="dxa"/>
          </w:tcPr>
          <w:p w14:paraId="168E1C47" w14:textId="77777777" w:rsidR="00333325" w:rsidRPr="008F1D67" w:rsidRDefault="00333325" w:rsidP="00333325">
            <w:pPr>
              <w:spacing w:line="276" w:lineRule="auto"/>
              <w:jc w:val="center"/>
              <w:rPr>
                <w:rFonts w:ascii="Georgia" w:hAnsi="Georgia"/>
              </w:rPr>
            </w:pPr>
            <w:r w:rsidRPr="008F1D67">
              <w:rPr>
                <w:rFonts w:ascii="Georgia" w:hAnsi="Georgia"/>
              </w:rPr>
              <w:t>E</w:t>
            </w:r>
          </w:p>
        </w:tc>
      </w:tr>
      <w:tr w:rsidR="00333325" w:rsidRPr="008F1D67" w14:paraId="19016FF8" w14:textId="77777777" w:rsidTr="2ECD667E">
        <w:tc>
          <w:tcPr>
            <w:tcW w:w="7763" w:type="dxa"/>
          </w:tcPr>
          <w:p w14:paraId="6D824253"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Experience in collaboration, co-ordination, and delivery of service (or project) activities</w:t>
            </w:r>
          </w:p>
        </w:tc>
        <w:tc>
          <w:tcPr>
            <w:tcW w:w="1701" w:type="dxa"/>
          </w:tcPr>
          <w:p w14:paraId="3937493D" w14:textId="77777777" w:rsidR="00333325" w:rsidRPr="008F1D67" w:rsidRDefault="00333325" w:rsidP="00333325">
            <w:pPr>
              <w:spacing w:line="276" w:lineRule="auto"/>
              <w:jc w:val="center"/>
              <w:rPr>
                <w:rFonts w:ascii="Georgia" w:hAnsi="Georgia"/>
              </w:rPr>
            </w:pPr>
            <w:r>
              <w:rPr>
                <w:rFonts w:ascii="Georgia" w:hAnsi="Georgia"/>
              </w:rPr>
              <w:t>E</w:t>
            </w:r>
          </w:p>
        </w:tc>
      </w:tr>
      <w:tr w:rsidR="00333325" w:rsidRPr="008F1D67" w14:paraId="34D53719" w14:textId="77777777" w:rsidTr="2ECD667E">
        <w:tc>
          <w:tcPr>
            <w:tcW w:w="7763" w:type="dxa"/>
          </w:tcPr>
          <w:p w14:paraId="67314985" w14:textId="4E51CC04" w:rsidR="00333325" w:rsidRPr="008F1D67"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t>P</w:t>
            </w:r>
            <w:r w:rsidR="0032041B">
              <w:rPr>
                <w:rFonts w:ascii="Georgia" w:hAnsi="Georgia"/>
              </w:rPr>
              <w:t>roficient in organisation and</w:t>
            </w:r>
            <w:r w:rsidRPr="2ECD667E">
              <w:rPr>
                <w:rFonts w:ascii="Georgia" w:hAnsi="Georgia"/>
              </w:rPr>
              <w:t xml:space="preserve"> administration </w:t>
            </w:r>
          </w:p>
        </w:tc>
        <w:tc>
          <w:tcPr>
            <w:tcW w:w="1701" w:type="dxa"/>
          </w:tcPr>
          <w:p w14:paraId="68DE57A5" w14:textId="0204D764" w:rsidR="00333325" w:rsidRPr="008F1D67" w:rsidRDefault="00664802" w:rsidP="00333325">
            <w:pPr>
              <w:spacing w:line="276" w:lineRule="auto"/>
              <w:jc w:val="center"/>
              <w:rPr>
                <w:rFonts w:ascii="Georgia" w:hAnsi="Georgia"/>
              </w:rPr>
            </w:pPr>
            <w:r>
              <w:rPr>
                <w:rFonts w:ascii="Georgia" w:hAnsi="Georgia"/>
              </w:rPr>
              <w:t>E</w:t>
            </w:r>
          </w:p>
        </w:tc>
      </w:tr>
      <w:tr w:rsidR="00333325" w:rsidRPr="008F1D67" w14:paraId="47D22C03" w14:textId="77777777" w:rsidTr="2ECD667E">
        <w:tc>
          <w:tcPr>
            <w:tcW w:w="7763" w:type="dxa"/>
          </w:tcPr>
          <w:p w14:paraId="72AF91F8" w14:textId="77777777" w:rsidR="00333325" w:rsidRDefault="00333325" w:rsidP="00333325">
            <w:pPr>
              <w:pStyle w:val="ListParagraph"/>
              <w:numPr>
                <w:ilvl w:val="0"/>
                <w:numId w:val="8"/>
              </w:numPr>
              <w:suppressAutoHyphens w:val="0"/>
              <w:spacing w:line="276" w:lineRule="auto"/>
              <w:ind w:left="927"/>
              <w:rPr>
                <w:rFonts w:ascii="Georgia" w:hAnsi="Georgia"/>
              </w:rPr>
            </w:pPr>
            <w:r w:rsidRPr="2ECD667E">
              <w:rPr>
                <w:rFonts w:ascii="Georgia" w:hAnsi="Georgia"/>
              </w:rPr>
              <w:lastRenderedPageBreak/>
              <w:t>Commitment to proposing innovative aspects of service delivery, creative new ways of working, and having a solutions-based approach</w:t>
            </w:r>
          </w:p>
        </w:tc>
        <w:tc>
          <w:tcPr>
            <w:tcW w:w="1701" w:type="dxa"/>
          </w:tcPr>
          <w:p w14:paraId="547FD9C5" w14:textId="77777777" w:rsidR="00333325" w:rsidRPr="008F1D67" w:rsidRDefault="00333325" w:rsidP="00333325">
            <w:pPr>
              <w:spacing w:line="276" w:lineRule="auto"/>
              <w:jc w:val="center"/>
              <w:rPr>
                <w:rFonts w:ascii="Georgia" w:hAnsi="Georgia"/>
              </w:rPr>
            </w:pPr>
            <w:r>
              <w:rPr>
                <w:rFonts w:ascii="Georgia" w:hAnsi="Georgia"/>
              </w:rPr>
              <w:t>D</w:t>
            </w:r>
          </w:p>
        </w:tc>
      </w:tr>
      <w:tr w:rsidR="00333325" w:rsidRPr="008F1D67" w14:paraId="168E6AED" w14:textId="77777777" w:rsidTr="2ECD667E">
        <w:tc>
          <w:tcPr>
            <w:tcW w:w="7763" w:type="dxa"/>
          </w:tcPr>
          <w:p w14:paraId="64EF59F0" w14:textId="77777777" w:rsidR="00333325" w:rsidRPr="008F1D67" w:rsidRDefault="00333325" w:rsidP="00333325">
            <w:pPr>
              <w:pStyle w:val="ListParagraph"/>
              <w:numPr>
                <w:ilvl w:val="0"/>
                <w:numId w:val="8"/>
              </w:numPr>
              <w:suppressAutoHyphens w:val="0"/>
              <w:spacing w:line="276" w:lineRule="auto"/>
              <w:ind w:left="927"/>
              <w:rPr>
                <w:rFonts w:ascii="Georgia" w:hAnsi="Georgia"/>
              </w:rPr>
            </w:pPr>
            <w:r w:rsidRPr="008F1D67">
              <w:rPr>
                <w:rFonts w:ascii="Georgia" w:hAnsi="Georgia"/>
              </w:rPr>
              <w:t>Ability to travel across Sussex</w:t>
            </w:r>
          </w:p>
        </w:tc>
        <w:tc>
          <w:tcPr>
            <w:tcW w:w="1701" w:type="dxa"/>
          </w:tcPr>
          <w:p w14:paraId="4D5A26C6" w14:textId="77777777" w:rsidR="00333325" w:rsidRPr="008F1D67" w:rsidRDefault="00333325" w:rsidP="00333325">
            <w:pPr>
              <w:spacing w:line="276" w:lineRule="auto"/>
              <w:jc w:val="center"/>
              <w:rPr>
                <w:rFonts w:ascii="Georgia" w:hAnsi="Georgia"/>
              </w:rPr>
            </w:pPr>
            <w:r w:rsidRPr="008F1D67">
              <w:rPr>
                <w:rFonts w:ascii="Georgia" w:hAnsi="Georgia"/>
              </w:rPr>
              <w:t>E</w:t>
            </w:r>
          </w:p>
        </w:tc>
      </w:tr>
    </w:tbl>
    <w:p w14:paraId="4171714F" w14:textId="77777777" w:rsidR="006C22D8" w:rsidRDefault="006C22D8" w:rsidP="006C22D8">
      <w:pPr>
        <w:suppressAutoHyphens w:val="0"/>
        <w:rPr>
          <w:rFonts w:ascii="Georgia" w:hAnsi="Georgia"/>
          <w:b/>
          <w:bCs/>
        </w:rPr>
      </w:pPr>
    </w:p>
    <w:p w14:paraId="3814B5F9" w14:textId="77777777" w:rsidR="006C22D8" w:rsidRDefault="006C22D8" w:rsidP="006C22D8">
      <w:pPr>
        <w:suppressAutoHyphens w:val="0"/>
        <w:jc w:val="both"/>
        <w:rPr>
          <w:rFonts w:ascii="Georgia" w:hAnsi="Georgia"/>
          <w:b/>
          <w:bCs/>
        </w:rPr>
      </w:pPr>
      <w:r>
        <w:rPr>
          <w:rFonts w:ascii="Georgia" w:hAnsi="Georgia"/>
          <w:b/>
          <w:bCs/>
        </w:rPr>
        <w:t>E= Essential criteria</w:t>
      </w:r>
    </w:p>
    <w:p w14:paraId="0D95D5DF" w14:textId="77777777" w:rsidR="006C22D8" w:rsidRDefault="006C22D8" w:rsidP="006C22D8">
      <w:pPr>
        <w:suppressAutoHyphens w:val="0"/>
        <w:jc w:val="both"/>
        <w:rPr>
          <w:rFonts w:ascii="Georgia" w:hAnsi="Georgia"/>
          <w:b/>
          <w:bCs/>
        </w:rPr>
      </w:pPr>
      <w:r>
        <w:rPr>
          <w:rFonts w:ascii="Georgia" w:hAnsi="Georgia"/>
          <w:b/>
          <w:bCs/>
        </w:rPr>
        <w:t>D= Desirable criteria</w:t>
      </w:r>
    </w:p>
    <w:p w14:paraId="7735E8D9" w14:textId="77777777" w:rsidR="006C22D8" w:rsidRPr="006C22D8" w:rsidRDefault="006C22D8" w:rsidP="006C22D8">
      <w:pPr>
        <w:rPr>
          <w:rFonts w:ascii="Georgia" w:hAnsi="Georgia"/>
          <w:lang w:val="en-US"/>
        </w:rPr>
      </w:pPr>
    </w:p>
    <w:p w14:paraId="397CE724" w14:textId="77777777" w:rsidR="006C22D8" w:rsidRPr="006D2948" w:rsidRDefault="006C22D8" w:rsidP="006C22D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56EEE192" w14:textId="77777777" w:rsidR="006C22D8" w:rsidRPr="001845DD" w:rsidRDefault="006C22D8" w:rsidP="006C22D8">
      <w:pPr>
        <w:spacing w:before="280" w:after="280"/>
        <w:rPr>
          <w:rFonts w:ascii="Georgia" w:hAnsi="Georgia"/>
        </w:rPr>
      </w:pPr>
      <w:r w:rsidRPr="001845DD">
        <w:rPr>
          <w:rFonts w:ascii="Georgia" w:hAnsi="Georgia"/>
        </w:rPr>
        <w:t xml:space="preserve">Appendix  </w:t>
      </w: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102BEFC" w14:textId="36D941C3" w:rsidR="00AD1B33" w:rsidRPr="001845DD" w:rsidRDefault="00AD1B33" w:rsidP="00AD1B33">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316593CD" w14:textId="77777777" w:rsidR="00AD1B33" w:rsidRPr="001845DD" w:rsidRDefault="00AD1B33" w:rsidP="00AD1B33">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0E3F98A" w14:textId="77777777" w:rsidR="00AD1B33" w:rsidRPr="001845DD" w:rsidRDefault="00AD1B33" w:rsidP="00AD1B33">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64E8E358" w14:textId="77777777" w:rsidR="00AD1B33" w:rsidRPr="001845DD" w:rsidRDefault="00AD1B33" w:rsidP="00AD1B33">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0B48193E" w14:textId="77777777" w:rsidR="006C22D8" w:rsidRPr="006C22D8" w:rsidRDefault="006C22D8">
      <w:pPr>
        <w:rPr>
          <w:rFonts w:ascii="Georgia" w:hAnsi="Georgia"/>
          <w:b/>
          <w:bCs/>
        </w:rPr>
      </w:pPr>
    </w:p>
    <w:sectPr w:rsidR="006C22D8" w:rsidRPr="006C22D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2099F" w14:textId="77777777" w:rsidR="00765491" w:rsidRDefault="00765491" w:rsidP="006C22D8">
      <w:r>
        <w:separator/>
      </w:r>
    </w:p>
  </w:endnote>
  <w:endnote w:type="continuationSeparator" w:id="0">
    <w:p w14:paraId="3474ECA5" w14:textId="77777777" w:rsidR="00765491" w:rsidRDefault="00765491" w:rsidP="006C22D8">
      <w:r>
        <w:continuationSeparator/>
      </w:r>
    </w:p>
  </w:endnote>
  <w:endnote w:type="continuationNotice" w:id="1">
    <w:p w14:paraId="1EE67D46" w14:textId="77777777" w:rsidR="00765491" w:rsidRDefault="00765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2FB7" w14:textId="77777777" w:rsidR="006C22D8" w:rsidRDefault="006C22D8">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13D2B" w14:textId="77777777" w:rsidR="00765491" w:rsidRDefault="00765491" w:rsidP="006C22D8">
      <w:r>
        <w:separator/>
      </w:r>
    </w:p>
  </w:footnote>
  <w:footnote w:type="continuationSeparator" w:id="0">
    <w:p w14:paraId="27E2CC28" w14:textId="77777777" w:rsidR="00765491" w:rsidRDefault="00765491" w:rsidP="006C22D8">
      <w:r>
        <w:continuationSeparator/>
      </w:r>
    </w:p>
  </w:footnote>
  <w:footnote w:type="continuationNotice" w:id="1">
    <w:p w14:paraId="30EE667D" w14:textId="77777777" w:rsidR="00765491" w:rsidRDefault="00765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A5077"/>
    <w:multiLevelType w:val="hybridMultilevel"/>
    <w:tmpl w:val="835E4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31C98"/>
    <w:multiLevelType w:val="hybridMultilevel"/>
    <w:tmpl w:val="835E4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918195">
    <w:abstractNumId w:val="8"/>
  </w:num>
  <w:num w:numId="2" w16cid:durableId="894504863">
    <w:abstractNumId w:val="2"/>
  </w:num>
  <w:num w:numId="3" w16cid:durableId="519469974">
    <w:abstractNumId w:val="6"/>
  </w:num>
  <w:num w:numId="4" w16cid:durableId="760839318">
    <w:abstractNumId w:val="5"/>
  </w:num>
  <w:num w:numId="5" w16cid:durableId="23214985">
    <w:abstractNumId w:val="3"/>
  </w:num>
  <w:num w:numId="6" w16cid:durableId="1212426799">
    <w:abstractNumId w:val="1"/>
  </w:num>
  <w:num w:numId="7" w16cid:durableId="1937900516">
    <w:abstractNumId w:val="4"/>
  </w:num>
  <w:num w:numId="8" w16cid:durableId="1467312875">
    <w:abstractNumId w:val="0"/>
  </w:num>
  <w:num w:numId="9" w16cid:durableId="632491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5082F"/>
    <w:rsid w:val="00086AE3"/>
    <w:rsid w:val="00090C2A"/>
    <w:rsid w:val="000A3C15"/>
    <w:rsid w:val="000D5933"/>
    <w:rsid w:val="001226FB"/>
    <w:rsid w:val="00147DEC"/>
    <w:rsid w:val="001C5F8C"/>
    <w:rsid w:val="00207703"/>
    <w:rsid w:val="00232D51"/>
    <w:rsid w:val="00274034"/>
    <w:rsid w:val="00275A65"/>
    <w:rsid w:val="002B2DEB"/>
    <w:rsid w:val="002B462C"/>
    <w:rsid w:val="002C450D"/>
    <w:rsid w:val="002D2D0D"/>
    <w:rsid w:val="002E3894"/>
    <w:rsid w:val="002F6108"/>
    <w:rsid w:val="002F61D0"/>
    <w:rsid w:val="003121C0"/>
    <w:rsid w:val="00320282"/>
    <w:rsid w:val="0032041B"/>
    <w:rsid w:val="00333325"/>
    <w:rsid w:val="00333A64"/>
    <w:rsid w:val="003540B4"/>
    <w:rsid w:val="00373D0A"/>
    <w:rsid w:val="00377523"/>
    <w:rsid w:val="00397382"/>
    <w:rsid w:val="003C26EE"/>
    <w:rsid w:val="003D0C34"/>
    <w:rsid w:val="003D4790"/>
    <w:rsid w:val="003F7875"/>
    <w:rsid w:val="00444709"/>
    <w:rsid w:val="00451FB7"/>
    <w:rsid w:val="004A164E"/>
    <w:rsid w:val="004B7250"/>
    <w:rsid w:val="005033A2"/>
    <w:rsid w:val="0055576B"/>
    <w:rsid w:val="005632F1"/>
    <w:rsid w:val="005C3222"/>
    <w:rsid w:val="005C6652"/>
    <w:rsid w:val="005D3FA7"/>
    <w:rsid w:val="005F2035"/>
    <w:rsid w:val="0063799F"/>
    <w:rsid w:val="006412FF"/>
    <w:rsid w:val="0065757F"/>
    <w:rsid w:val="00664802"/>
    <w:rsid w:val="006C22D8"/>
    <w:rsid w:val="006F48EC"/>
    <w:rsid w:val="007206DB"/>
    <w:rsid w:val="00754883"/>
    <w:rsid w:val="00765491"/>
    <w:rsid w:val="00791774"/>
    <w:rsid w:val="007C6709"/>
    <w:rsid w:val="00800C52"/>
    <w:rsid w:val="0080134E"/>
    <w:rsid w:val="00822E37"/>
    <w:rsid w:val="0082355E"/>
    <w:rsid w:val="00842A49"/>
    <w:rsid w:val="008811CE"/>
    <w:rsid w:val="00892878"/>
    <w:rsid w:val="008B5AEB"/>
    <w:rsid w:val="008C39BE"/>
    <w:rsid w:val="008D591D"/>
    <w:rsid w:val="008E7CB4"/>
    <w:rsid w:val="008F62A6"/>
    <w:rsid w:val="00943610"/>
    <w:rsid w:val="009A143E"/>
    <w:rsid w:val="009D4124"/>
    <w:rsid w:val="009E5041"/>
    <w:rsid w:val="00A26B9B"/>
    <w:rsid w:val="00A93F98"/>
    <w:rsid w:val="00A940B9"/>
    <w:rsid w:val="00AD1B33"/>
    <w:rsid w:val="00AD5BB2"/>
    <w:rsid w:val="00AE22B8"/>
    <w:rsid w:val="00AF466A"/>
    <w:rsid w:val="00B01CBC"/>
    <w:rsid w:val="00B81445"/>
    <w:rsid w:val="00BC1EEF"/>
    <w:rsid w:val="00BD1D4A"/>
    <w:rsid w:val="00BF3EBC"/>
    <w:rsid w:val="00C1490E"/>
    <w:rsid w:val="00C44DFF"/>
    <w:rsid w:val="00C940D4"/>
    <w:rsid w:val="00D21D40"/>
    <w:rsid w:val="00DB7059"/>
    <w:rsid w:val="00DD5B22"/>
    <w:rsid w:val="00DE3444"/>
    <w:rsid w:val="00E345B6"/>
    <w:rsid w:val="00EA6790"/>
    <w:rsid w:val="00EC5886"/>
    <w:rsid w:val="00F074A0"/>
    <w:rsid w:val="00F743EB"/>
    <w:rsid w:val="00FC577A"/>
    <w:rsid w:val="00FE0531"/>
    <w:rsid w:val="2ECD667E"/>
    <w:rsid w:val="6D53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88BBCAEF-D24D-422A-92E4-537D4722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table" w:styleId="TableGrid">
    <w:name w:val="Table Grid"/>
    <w:basedOn w:val="TableNormal"/>
    <w:uiPriority w:val="59"/>
    <w:rsid w:val="003333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790"/>
    <w:pPr>
      <w:spacing w:after="0" w:line="240" w:lineRule="auto"/>
    </w:pPr>
    <w:rPr>
      <w:rFonts w:ascii="Arial" w:eastAsia="Times New Roman" w:hAnsi="Arial" w:cs="Arial"/>
      <w:kern w:val="0"/>
      <w:sz w:val="24"/>
      <w:szCs w:val="24"/>
      <w:lang w:eastAsia="ar-SA"/>
      <w14:ligatures w14:val="none"/>
    </w:rPr>
  </w:style>
  <w:style w:type="paragraph" w:styleId="CommentSubject">
    <w:name w:val="annotation subject"/>
    <w:basedOn w:val="CommentText"/>
    <w:next w:val="CommentText"/>
    <w:link w:val="CommentSubjectChar"/>
    <w:uiPriority w:val="99"/>
    <w:semiHidden/>
    <w:unhideWhenUsed/>
    <w:rsid w:val="007206DB"/>
    <w:rPr>
      <w:b/>
      <w:bCs/>
    </w:rPr>
  </w:style>
  <w:style w:type="character" w:customStyle="1" w:styleId="CommentSubjectChar">
    <w:name w:val="Comment Subject Char"/>
    <w:basedOn w:val="CommentTextChar"/>
    <w:link w:val="CommentSubject"/>
    <w:uiPriority w:val="99"/>
    <w:semiHidden/>
    <w:rsid w:val="007206DB"/>
    <w:rPr>
      <w:rFonts w:ascii="Arial" w:eastAsia="Times New Roman" w:hAnsi="Arial" w:cs="Arial"/>
      <w:b/>
      <w:bCs/>
      <w:kern w:val="0"/>
      <w:sz w:val="20"/>
      <w:szCs w:val="20"/>
      <w:lang w:eastAsia="ar-SA"/>
      <w14:ligatures w14:val="none"/>
    </w:rPr>
  </w:style>
  <w:style w:type="character" w:styleId="UnresolvedMention">
    <w:name w:val="Unresolved Mention"/>
    <w:basedOn w:val="DefaultParagraphFont"/>
    <w:uiPriority w:val="99"/>
    <w:semiHidden/>
    <w:unhideWhenUsed/>
    <w:rsid w:val="00BD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8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womenscentr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menscent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womenscent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SharedWithUsers xmlns="f4167d93-d537-44f3-9086-3177e1ead4e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91D-53CB-4F81-B2F6-345B4246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3.xml><?xml version="1.0" encoding="utf-8"?>
<ds:datastoreItem xmlns:ds="http://schemas.openxmlformats.org/officeDocument/2006/customXml" ds:itemID="{944BA66B-8879-41CE-93EC-495D42B3B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12838</Characters>
  <Application>Microsoft Office Word</Application>
  <DocSecurity>0</DocSecurity>
  <Lines>106</Lines>
  <Paragraphs>30</Paragraphs>
  <ScaleCrop>false</ScaleCrop>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Sally Howard</cp:lastModifiedBy>
  <cp:revision>3</cp:revision>
  <dcterms:created xsi:type="dcterms:W3CDTF">2025-01-24T14:23:00Z</dcterms:created>
  <dcterms:modified xsi:type="dcterms:W3CDTF">2025-01-28T11:11:00Z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