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7D7B" w14:textId="391F5A6C" w:rsidR="00506710" w:rsidRPr="006747FC" w:rsidRDefault="00506710" w:rsidP="00506710">
      <w:pPr>
        <w:pStyle w:val="NoSpacing"/>
        <w:rPr>
          <w:rFonts w:ascii="Georgia" w:hAnsi="Georgia"/>
          <w:b/>
          <w:sz w:val="28"/>
          <w:szCs w:val="28"/>
        </w:rPr>
      </w:pPr>
      <w:r w:rsidRPr="006747FC">
        <w:rPr>
          <w:rFonts w:ascii="Georgia" w:hAnsi="Georgia"/>
          <w:b/>
          <w:sz w:val="28"/>
          <w:szCs w:val="28"/>
        </w:rPr>
        <w:t>BWC APPLICATION PACK</w:t>
      </w:r>
    </w:p>
    <w:p w14:paraId="746AB6FD" w14:textId="77777777" w:rsidR="00506710" w:rsidRPr="006747FC" w:rsidRDefault="00506710" w:rsidP="00506710">
      <w:pPr>
        <w:pStyle w:val="NoSpacing"/>
        <w:rPr>
          <w:rFonts w:ascii="Georgia" w:hAnsi="Georgia"/>
          <w:sz w:val="24"/>
          <w:szCs w:val="24"/>
        </w:rPr>
      </w:pPr>
    </w:p>
    <w:p w14:paraId="3CFB09E9"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Thank you for your interest in a position with BWC (Brighton Women’s Centre).</w:t>
      </w:r>
    </w:p>
    <w:p w14:paraId="05B80F2F" w14:textId="77777777" w:rsidR="00506710" w:rsidRPr="006747FC" w:rsidRDefault="00506710" w:rsidP="00506710">
      <w:pPr>
        <w:pStyle w:val="NoSpacing"/>
        <w:rPr>
          <w:rFonts w:ascii="Georgia" w:hAnsi="Georgia"/>
          <w:sz w:val="24"/>
          <w:szCs w:val="24"/>
        </w:rPr>
      </w:pPr>
    </w:p>
    <w:p w14:paraId="012B21E5"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In this pack, you will find:</w:t>
      </w:r>
    </w:p>
    <w:p w14:paraId="6EBFFAEC" w14:textId="77777777" w:rsidR="00506710" w:rsidRPr="006747FC" w:rsidRDefault="00506710" w:rsidP="00506710">
      <w:pPr>
        <w:pStyle w:val="NoSpacing"/>
        <w:rPr>
          <w:rFonts w:ascii="Georgia" w:hAnsi="Georgia"/>
          <w:sz w:val="24"/>
          <w:szCs w:val="24"/>
        </w:rPr>
      </w:pPr>
    </w:p>
    <w:p w14:paraId="560A1A6F" w14:textId="77777777" w:rsidR="00506710" w:rsidRPr="006747FC" w:rsidRDefault="00506710" w:rsidP="00506710">
      <w:pPr>
        <w:pStyle w:val="NoSpacing"/>
        <w:numPr>
          <w:ilvl w:val="0"/>
          <w:numId w:val="8"/>
        </w:numPr>
        <w:rPr>
          <w:rFonts w:ascii="Georgia" w:hAnsi="Georgia"/>
          <w:b/>
          <w:sz w:val="24"/>
          <w:szCs w:val="24"/>
        </w:rPr>
      </w:pPr>
      <w:r w:rsidRPr="006747FC">
        <w:rPr>
          <w:rFonts w:ascii="Georgia" w:hAnsi="Georgia"/>
          <w:b/>
          <w:sz w:val="24"/>
          <w:szCs w:val="24"/>
        </w:rPr>
        <w:t>Equalities and Data Protection Statement</w:t>
      </w:r>
    </w:p>
    <w:p w14:paraId="5CA4EC83" w14:textId="77777777" w:rsidR="00506710" w:rsidRPr="006747FC" w:rsidRDefault="00506710" w:rsidP="00506710">
      <w:pPr>
        <w:pStyle w:val="NoSpacing"/>
        <w:numPr>
          <w:ilvl w:val="0"/>
          <w:numId w:val="8"/>
        </w:numPr>
        <w:rPr>
          <w:rFonts w:ascii="Georgia" w:hAnsi="Georgia"/>
          <w:b/>
          <w:sz w:val="24"/>
          <w:szCs w:val="24"/>
        </w:rPr>
      </w:pPr>
      <w:r w:rsidRPr="006747FC">
        <w:rPr>
          <w:rFonts w:ascii="Georgia" w:hAnsi="Georgia"/>
          <w:b/>
          <w:sz w:val="24"/>
          <w:szCs w:val="24"/>
        </w:rPr>
        <w:t>Staff Commitments</w:t>
      </w:r>
    </w:p>
    <w:p w14:paraId="3E1255C6" w14:textId="77777777" w:rsidR="00506710" w:rsidRPr="006747FC" w:rsidRDefault="00506710" w:rsidP="00506710">
      <w:pPr>
        <w:pStyle w:val="NoSpacing"/>
        <w:numPr>
          <w:ilvl w:val="0"/>
          <w:numId w:val="8"/>
        </w:numPr>
        <w:rPr>
          <w:rFonts w:ascii="Georgia" w:hAnsi="Georgia"/>
          <w:b/>
          <w:sz w:val="24"/>
          <w:szCs w:val="24"/>
        </w:rPr>
      </w:pPr>
      <w:r w:rsidRPr="006747FC">
        <w:rPr>
          <w:rFonts w:ascii="Georgia" w:hAnsi="Georgia"/>
          <w:b/>
          <w:sz w:val="24"/>
          <w:szCs w:val="24"/>
        </w:rPr>
        <w:t>Job Description</w:t>
      </w:r>
    </w:p>
    <w:p w14:paraId="60717441" w14:textId="77777777" w:rsidR="00506710" w:rsidRPr="006747FC" w:rsidRDefault="00506710" w:rsidP="00506710">
      <w:pPr>
        <w:pStyle w:val="NoSpacing"/>
        <w:numPr>
          <w:ilvl w:val="0"/>
          <w:numId w:val="8"/>
        </w:numPr>
        <w:rPr>
          <w:rFonts w:ascii="Georgia" w:hAnsi="Georgia"/>
          <w:b/>
          <w:sz w:val="24"/>
          <w:szCs w:val="24"/>
        </w:rPr>
      </w:pPr>
      <w:r w:rsidRPr="006747FC">
        <w:rPr>
          <w:rFonts w:ascii="Georgia" w:hAnsi="Georgia"/>
          <w:b/>
          <w:sz w:val="24"/>
          <w:szCs w:val="24"/>
        </w:rPr>
        <w:t>Person Specification</w:t>
      </w:r>
    </w:p>
    <w:p w14:paraId="7B85CDF5" w14:textId="77777777" w:rsidR="00506710" w:rsidRPr="006747FC" w:rsidRDefault="00506710" w:rsidP="00506710">
      <w:pPr>
        <w:pStyle w:val="NoSpacing"/>
        <w:rPr>
          <w:rFonts w:ascii="Georgia" w:hAnsi="Georgia"/>
          <w:sz w:val="24"/>
          <w:szCs w:val="24"/>
        </w:rPr>
      </w:pPr>
    </w:p>
    <w:p w14:paraId="573B22DE"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The Application Form and Equalities Form are included in a separate document which is the portion which will need to be returned to us.</w:t>
      </w:r>
    </w:p>
    <w:p w14:paraId="12B58A06"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ab/>
      </w:r>
    </w:p>
    <w:p w14:paraId="597CC6D2"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22E43A70" w14:textId="77777777" w:rsidR="00506710" w:rsidRPr="006747FC" w:rsidRDefault="00506710" w:rsidP="00506710">
      <w:pPr>
        <w:pStyle w:val="NoSpacing"/>
        <w:rPr>
          <w:rFonts w:ascii="Georgia" w:hAnsi="Georgia"/>
          <w:sz w:val="24"/>
          <w:szCs w:val="24"/>
        </w:rPr>
      </w:pPr>
    </w:p>
    <w:p w14:paraId="28A28D7E" w14:textId="3C9A2975" w:rsidR="00506710" w:rsidRPr="006747FC" w:rsidRDefault="00506710" w:rsidP="00506710">
      <w:pPr>
        <w:pStyle w:val="NoSpacing"/>
        <w:rPr>
          <w:rFonts w:ascii="Georgia" w:hAnsi="Georgia"/>
          <w:sz w:val="24"/>
          <w:szCs w:val="24"/>
        </w:rPr>
      </w:pPr>
      <w:r w:rsidRPr="006747FC">
        <w:rPr>
          <w:rFonts w:ascii="Georgia" w:hAnsi="Georgia"/>
          <w:sz w:val="24"/>
          <w:szCs w:val="24"/>
        </w:rPr>
        <w:t xml:space="preserve">Application should be submitted via email to </w:t>
      </w:r>
      <w:hyperlink r:id="rId11" w:history="1">
        <w:r w:rsidR="007B7982" w:rsidRPr="006747FC">
          <w:rPr>
            <w:rStyle w:val="Hyperlink"/>
            <w:rFonts w:ascii="Georgia" w:hAnsi="Georgia"/>
            <w:color w:val="auto"/>
            <w:szCs w:val="24"/>
          </w:rPr>
          <w:t>hr@womenscentre.org.uk</w:t>
        </w:r>
      </w:hyperlink>
      <w:r w:rsidRPr="006747FC">
        <w:rPr>
          <w:rFonts w:ascii="Georgia" w:hAnsi="Georgia"/>
          <w:sz w:val="24"/>
          <w:szCs w:val="24"/>
        </w:rPr>
        <w:t xml:space="preserve"> by the date shown on the advertisement. Please quote the job title on the subject of the email. </w:t>
      </w:r>
    </w:p>
    <w:p w14:paraId="7F1AD417" w14:textId="77777777" w:rsidR="00506710" w:rsidRPr="006747FC" w:rsidRDefault="00506710" w:rsidP="00506710">
      <w:pPr>
        <w:pStyle w:val="NoSpacing"/>
        <w:rPr>
          <w:rFonts w:ascii="Georgia" w:hAnsi="Georgia"/>
          <w:sz w:val="24"/>
          <w:szCs w:val="24"/>
        </w:rPr>
      </w:pPr>
    </w:p>
    <w:p w14:paraId="434774D6"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For those who would prefer to handwrite their application, the application form can be printed from the website and returned via post to:</w:t>
      </w:r>
    </w:p>
    <w:p w14:paraId="275A0099" w14:textId="77777777" w:rsidR="00506710" w:rsidRPr="006747FC" w:rsidRDefault="00506710" w:rsidP="00506710">
      <w:pPr>
        <w:pStyle w:val="NoSpacing"/>
        <w:rPr>
          <w:rFonts w:ascii="Georgia" w:hAnsi="Georgia"/>
          <w:sz w:val="24"/>
          <w:szCs w:val="24"/>
        </w:rPr>
      </w:pPr>
    </w:p>
    <w:p w14:paraId="42D5B2AB"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 xml:space="preserve">BWC </w:t>
      </w:r>
    </w:p>
    <w:p w14:paraId="1B340FBB"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22 Richmond Place</w:t>
      </w:r>
    </w:p>
    <w:p w14:paraId="374C48F5"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Brighton</w:t>
      </w:r>
    </w:p>
    <w:p w14:paraId="0497B88C"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BN2 9NA</w:t>
      </w:r>
    </w:p>
    <w:p w14:paraId="4B8F88A8" w14:textId="77777777" w:rsidR="00506710" w:rsidRPr="006747FC" w:rsidRDefault="00506710" w:rsidP="00506710">
      <w:pPr>
        <w:pStyle w:val="NoSpacing"/>
        <w:rPr>
          <w:rFonts w:ascii="Georgia" w:hAnsi="Georgia"/>
          <w:sz w:val="24"/>
          <w:szCs w:val="24"/>
        </w:rPr>
      </w:pPr>
    </w:p>
    <w:p w14:paraId="5C7A7EE7"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14:paraId="62635702" w14:textId="77777777" w:rsidR="00506710" w:rsidRPr="006747FC" w:rsidRDefault="00506710" w:rsidP="00506710">
      <w:pPr>
        <w:pStyle w:val="NoSpacing"/>
        <w:rPr>
          <w:rFonts w:ascii="Georgia" w:hAnsi="Georgia"/>
          <w:sz w:val="24"/>
          <w:szCs w:val="24"/>
        </w:rPr>
      </w:pPr>
    </w:p>
    <w:p w14:paraId="180DC191"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Specific examples of how you meet all essential and desirable criteria in the person specification should be stated in your application, as this will form the main basis of the short listing process. The short 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046CD89F"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5EBEF07A" w14:textId="77777777" w:rsidR="00506710" w:rsidRPr="006747FC" w:rsidRDefault="00506710" w:rsidP="00506710">
      <w:pPr>
        <w:pStyle w:val="NoSpacing"/>
        <w:rPr>
          <w:rFonts w:ascii="Georgia" w:hAnsi="Georgia"/>
          <w:sz w:val="24"/>
          <w:szCs w:val="24"/>
        </w:rPr>
      </w:pPr>
    </w:p>
    <w:p w14:paraId="5E1C524F" w14:textId="77777777" w:rsidR="00506710" w:rsidRPr="006747FC" w:rsidRDefault="00506710" w:rsidP="00506710">
      <w:pPr>
        <w:pStyle w:val="NoSpacing"/>
        <w:rPr>
          <w:rFonts w:ascii="Georgia" w:hAnsi="Georgia"/>
          <w:sz w:val="24"/>
          <w:szCs w:val="24"/>
        </w:rPr>
      </w:pPr>
      <w:r w:rsidRPr="006747FC">
        <w:rPr>
          <w:rFonts w:ascii="Georgia" w:hAnsi="Georgia"/>
          <w:sz w:val="24"/>
          <w:szCs w:val="24"/>
        </w:rPr>
        <w:t xml:space="preserve">Further information about BWC can be obtained on our website </w:t>
      </w:r>
      <w:hyperlink r:id="rId12" w:history="1">
        <w:r w:rsidRPr="006747FC">
          <w:rPr>
            <w:rStyle w:val="Hyperlink"/>
            <w:rFonts w:ascii="Georgia" w:hAnsi="Georgia"/>
            <w:color w:val="auto"/>
            <w:szCs w:val="24"/>
          </w:rPr>
          <w:t>www.womenscentre.org.uk</w:t>
        </w:r>
      </w:hyperlink>
    </w:p>
    <w:p w14:paraId="7F8E804E" w14:textId="77777777" w:rsidR="00506710" w:rsidRPr="006747FC" w:rsidRDefault="00506710" w:rsidP="00506710">
      <w:pPr>
        <w:pStyle w:val="NoSpacing"/>
        <w:rPr>
          <w:rFonts w:ascii="Georgia" w:hAnsi="Georgia"/>
          <w:sz w:val="24"/>
          <w:szCs w:val="24"/>
        </w:rPr>
      </w:pPr>
    </w:p>
    <w:p w14:paraId="18DD27D9" w14:textId="7529BF30" w:rsidR="00506710" w:rsidRPr="006747FC" w:rsidRDefault="00506710" w:rsidP="00506710">
      <w:pPr>
        <w:pStyle w:val="NoSpacing"/>
        <w:rPr>
          <w:rFonts w:ascii="Georgia" w:hAnsi="Georgia"/>
          <w:sz w:val="24"/>
          <w:szCs w:val="24"/>
        </w:rPr>
      </w:pPr>
      <w:r w:rsidRPr="006747FC">
        <w:rPr>
          <w:rFonts w:ascii="Georgia" w:hAnsi="Georgia"/>
          <w:sz w:val="24"/>
          <w:szCs w:val="24"/>
        </w:rPr>
        <w:t>Good luck in your application and thank you for your interest in BWC</w:t>
      </w:r>
      <w:r w:rsidR="007B7982" w:rsidRPr="006747FC">
        <w:rPr>
          <w:rFonts w:ascii="Georgia" w:hAnsi="Georgia"/>
          <w:sz w:val="24"/>
          <w:szCs w:val="24"/>
        </w:rPr>
        <w:t>.</w:t>
      </w:r>
    </w:p>
    <w:p w14:paraId="774E7EE1" w14:textId="77777777" w:rsidR="00506710" w:rsidRPr="006747FC" w:rsidRDefault="00506710" w:rsidP="00506710">
      <w:pPr>
        <w:pStyle w:val="NoSpacing"/>
        <w:rPr>
          <w:rFonts w:ascii="Georgia" w:hAnsi="Georgia"/>
          <w:sz w:val="24"/>
          <w:szCs w:val="24"/>
        </w:rPr>
      </w:pPr>
    </w:p>
    <w:p w14:paraId="19666FC8" w14:textId="77777777" w:rsidR="00506710" w:rsidRPr="006747FC" w:rsidRDefault="00506710" w:rsidP="00506710">
      <w:pPr>
        <w:pStyle w:val="NoSpacing"/>
        <w:rPr>
          <w:rFonts w:ascii="Georgia" w:hAnsi="Georgia"/>
          <w:sz w:val="24"/>
          <w:szCs w:val="24"/>
        </w:rPr>
      </w:pPr>
    </w:p>
    <w:p w14:paraId="09DB10D2" w14:textId="77777777" w:rsidR="00506710" w:rsidRPr="006747FC" w:rsidRDefault="00506710" w:rsidP="00506710">
      <w:pPr>
        <w:pStyle w:val="NoSpacing"/>
        <w:rPr>
          <w:rFonts w:ascii="Georgia" w:hAnsi="Georgia"/>
          <w:b/>
          <w:sz w:val="28"/>
          <w:szCs w:val="28"/>
        </w:rPr>
      </w:pPr>
      <w:r w:rsidRPr="006747FC">
        <w:rPr>
          <w:rFonts w:ascii="Georgia" w:hAnsi="Georgia"/>
          <w:b/>
          <w:sz w:val="28"/>
          <w:szCs w:val="28"/>
        </w:rPr>
        <w:t>EQUALITY AND DIVERSITY IN RECRUITMENT</w:t>
      </w:r>
    </w:p>
    <w:p w14:paraId="3420EE81" w14:textId="77777777" w:rsidR="00506710" w:rsidRPr="006747FC" w:rsidRDefault="00506710" w:rsidP="00506710">
      <w:pPr>
        <w:pStyle w:val="NoSpacing"/>
        <w:rPr>
          <w:rFonts w:ascii="Georgia" w:hAnsi="Georgia"/>
          <w:sz w:val="24"/>
          <w:szCs w:val="24"/>
        </w:rPr>
      </w:pPr>
    </w:p>
    <w:p w14:paraId="6E6A96C3" w14:textId="44A78798" w:rsidR="00506710" w:rsidRPr="006747FC" w:rsidRDefault="00506710" w:rsidP="00506710">
      <w:pPr>
        <w:pStyle w:val="NoSpacing"/>
        <w:rPr>
          <w:rFonts w:ascii="Georgia" w:hAnsi="Georgia"/>
          <w:sz w:val="24"/>
          <w:szCs w:val="24"/>
        </w:rPr>
      </w:pPr>
      <w:r w:rsidRPr="006747FC">
        <w:rPr>
          <w:rFonts w:ascii="Georgia" w:hAnsi="Georgia"/>
          <w:sz w:val="24"/>
          <w:szCs w:val="24"/>
        </w:rPr>
        <w:t>BWC is committed to inclusion and diversity and welcomes applications from people with relevant life as well as professional experience</w:t>
      </w:r>
      <w:r w:rsidR="00E501E1" w:rsidRPr="006747FC">
        <w:rPr>
          <w:rFonts w:ascii="Georgia" w:hAnsi="Georgia"/>
          <w:sz w:val="24"/>
          <w:szCs w:val="24"/>
        </w:rPr>
        <w:t>.  P</w:t>
      </w:r>
      <w:r w:rsidRPr="006747FC">
        <w:rPr>
          <w:rFonts w:ascii="Georgia" w:hAnsi="Georgia"/>
          <w:sz w:val="24"/>
          <w:szCs w:val="24"/>
        </w:rPr>
        <w:t xml:space="preserve">eople from Black and Minoritised Ethnic communities are underrepresented in our </w:t>
      </w:r>
      <w:r w:rsidR="00793207" w:rsidRPr="006747FC">
        <w:rPr>
          <w:rFonts w:ascii="Georgia" w:hAnsi="Georgia"/>
          <w:sz w:val="24"/>
          <w:szCs w:val="24"/>
        </w:rPr>
        <w:t>organisation,</w:t>
      </w:r>
      <w:r w:rsidRPr="006747FC">
        <w:rPr>
          <w:rFonts w:ascii="Georgia" w:hAnsi="Georgia"/>
          <w:sz w:val="24"/>
          <w:szCs w:val="24"/>
        </w:rPr>
        <w:t xml:space="preserve"> and we particularly welcome applications from this group.   </w:t>
      </w:r>
    </w:p>
    <w:p w14:paraId="0A26B71F" w14:textId="77777777" w:rsidR="00506710" w:rsidRPr="006747FC" w:rsidRDefault="00506710" w:rsidP="00506710">
      <w:pPr>
        <w:pStyle w:val="NoSpacing"/>
        <w:rPr>
          <w:rFonts w:ascii="Georgia" w:hAnsi="Georgia"/>
          <w:sz w:val="24"/>
          <w:szCs w:val="24"/>
        </w:rPr>
      </w:pPr>
    </w:p>
    <w:p w14:paraId="0A4BD28B" w14:textId="1BD34D8F" w:rsidR="00506710" w:rsidRPr="006747FC" w:rsidRDefault="00506710" w:rsidP="00506710">
      <w:pPr>
        <w:pStyle w:val="NoSpacing"/>
        <w:rPr>
          <w:rFonts w:ascii="Georgia" w:hAnsi="Georgia"/>
          <w:sz w:val="24"/>
          <w:szCs w:val="24"/>
        </w:rPr>
      </w:pPr>
      <w:r w:rsidRPr="006747FC">
        <w:rPr>
          <w:rFonts w:ascii="Georgia" w:hAnsi="Georgia"/>
          <w:sz w:val="24"/>
          <w:szCs w:val="24"/>
        </w:rPr>
        <w:t xml:space="preserve">BWC is committed to promoting fairness and equality in all of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w:t>
      </w:r>
      <w:r w:rsidR="00FF1B3C" w:rsidRPr="006747FC">
        <w:rPr>
          <w:rFonts w:ascii="Georgia" w:hAnsi="Georgia"/>
          <w:sz w:val="24"/>
          <w:szCs w:val="24"/>
        </w:rPr>
        <w:t>short-listing</w:t>
      </w:r>
      <w:r w:rsidRPr="006747FC">
        <w:rPr>
          <w:rFonts w:ascii="Georgia" w:hAnsi="Georgia"/>
          <w:sz w:val="24"/>
          <w:szCs w:val="24"/>
        </w:rPr>
        <w:t xml:space="preserve"> stage. At least two people will individually score the application. The candidates who have the highest combined score above a set level will be selected for interview.</w:t>
      </w:r>
    </w:p>
    <w:p w14:paraId="19D8CD67" w14:textId="77777777" w:rsidR="00506710" w:rsidRPr="006747FC" w:rsidRDefault="00506710" w:rsidP="00506710">
      <w:pPr>
        <w:pStyle w:val="NoSpacing"/>
        <w:rPr>
          <w:rFonts w:ascii="Georgia" w:hAnsi="Georgia"/>
          <w:sz w:val="24"/>
          <w:szCs w:val="24"/>
        </w:rPr>
      </w:pPr>
    </w:p>
    <w:p w14:paraId="2D4CB705" w14:textId="24590110" w:rsidR="00506710" w:rsidRPr="006747FC" w:rsidRDefault="00506710" w:rsidP="00506710">
      <w:pPr>
        <w:pStyle w:val="NoSpacing"/>
        <w:rPr>
          <w:rFonts w:ascii="Georgia" w:hAnsi="Georgia"/>
          <w:sz w:val="24"/>
          <w:szCs w:val="24"/>
        </w:rPr>
      </w:pPr>
      <w:r w:rsidRPr="006747FC">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761B10" w:rsidRPr="006747FC">
          <w:rPr>
            <w:rStyle w:val="Hyperlink"/>
            <w:rFonts w:ascii="Georgia" w:hAnsi="Georgia"/>
            <w:color w:val="auto"/>
            <w:szCs w:val="24"/>
          </w:rPr>
          <w:t>hr@womenscentre.org.uk</w:t>
        </w:r>
      </w:hyperlink>
      <w:r w:rsidRPr="006747FC">
        <w:rPr>
          <w:rFonts w:ascii="Georgia" w:hAnsi="Georgia"/>
          <w:sz w:val="24"/>
          <w:szCs w:val="24"/>
        </w:rPr>
        <w:t xml:space="preserve"> prior to interview.  </w:t>
      </w:r>
    </w:p>
    <w:p w14:paraId="7316030B" w14:textId="77777777" w:rsidR="00506710" w:rsidRPr="006747FC" w:rsidRDefault="00506710" w:rsidP="00506710">
      <w:pPr>
        <w:pStyle w:val="NoSpacing"/>
        <w:rPr>
          <w:rFonts w:ascii="Georgia" w:hAnsi="Georgia"/>
          <w:sz w:val="24"/>
          <w:szCs w:val="24"/>
        </w:rPr>
      </w:pPr>
    </w:p>
    <w:p w14:paraId="2E7FC119" w14:textId="77777777" w:rsidR="00506710" w:rsidRPr="006747FC" w:rsidRDefault="00506710" w:rsidP="00506710">
      <w:pPr>
        <w:pStyle w:val="NoSpacing"/>
        <w:rPr>
          <w:rFonts w:ascii="Georgia" w:hAnsi="Georgia"/>
          <w:sz w:val="24"/>
          <w:szCs w:val="24"/>
        </w:rPr>
      </w:pPr>
    </w:p>
    <w:p w14:paraId="761F988C" w14:textId="77777777" w:rsidR="00506710" w:rsidRPr="006747FC" w:rsidRDefault="00506710" w:rsidP="00506710">
      <w:pPr>
        <w:pStyle w:val="NoSpacing"/>
        <w:rPr>
          <w:rFonts w:ascii="Georgia" w:hAnsi="Georgia"/>
          <w:b/>
          <w:sz w:val="28"/>
          <w:szCs w:val="28"/>
        </w:rPr>
      </w:pPr>
      <w:r w:rsidRPr="006747FC">
        <w:rPr>
          <w:rFonts w:ascii="Georgia" w:hAnsi="Georgia"/>
          <w:b/>
          <w:sz w:val="28"/>
          <w:szCs w:val="28"/>
        </w:rPr>
        <w:t>DATA PROTECTION ACT 2018</w:t>
      </w:r>
    </w:p>
    <w:p w14:paraId="352C231A" w14:textId="77777777" w:rsidR="00506710" w:rsidRPr="006747FC" w:rsidRDefault="00506710" w:rsidP="00506710">
      <w:pPr>
        <w:pStyle w:val="NoSpacing"/>
        <w:rPr>
          <w:rFonts w:ascii="Georgia" w:hAnsi="Georgia"/>
          <w:sz w:val="24"/>
          <w:szCs w:val="24"/>
        </w:rPr>
      </w:pPr>
    </w:p>
    <w:p w14:paraId="2510CAB6" w14:textId="02DF74A5" w:rsidR="00F324B3" w:rsidRPr="006747FC" w:rsidRDefault="00506710" w:rsidP="00506710">
      <w:pPr>
        <w:pStyle w:val="NoSpacing"/>
        <w:rPr>
          <w:rFonts w:ascii="Georgia" w:hAnsi="Georgia"/>
          <w:sz w:val="24"/>
          <w:szCs w:val="24"/>
        </w:rPr>
      </w:pPr>
      <w:r w:rsidRPr="006747FC">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w:t>
      </w:r>
    </w:p>
    <w:p w14:paraId="1D03C6FD" w14:textId="77777777" w:rsidR="00F324B3" w:rsidRPr="006747FC" w:rsidRDefault="00F324B3" w:rsidP="00506710">
      <w:pPr>
        <w:pStyle w:val="NoSpacing"/>
        <w:rPr>
          <w:rFonts w:ascii="Georgia" w:hAnsi="Georgia"/>
          <w:sz w:val="24"/>
          <w:szCs w:val="24"/>
        </w:rPr>
      </w:pPr>
    </w:p>
    <w:p w14:paraId="4C4CF6FD" w14:textId="77777777" w:rsidR="00F324B3" w:rsidRPr="006747FC" w:rsidRDefault="00F324B3" w:rsidP="00506710">
      <w:pPr>
        <w:pStyle w:val="NoSpacing"/>
        <w:rPr>
          <w:rFonts w:ascii="Georgia" w:hAnsi="Georgia"/>
          <w:sz w:val="24"/>
          <w:szCs w:val="24"/>
        </w:rPr>
      </w:pPr>
    </w:p>
    <w:p w14:paraId="60771506" w14:textId="77777777" w:rsidR="00DA5EF1" w:rsidRPr="006747FC" w:rsidRDefault="00DA5EF1" w:rsidP="00506710">
      <w:pPr>
        <w:pStyle w:val="NoSpacing"/>
        <w:rPr>
          <w:rFonts w:ascii="Georgia" w:hAnsi="Georgia"/>
          <w:sz w:val="24"/>
          <w:szCs w:val="24"/>
        </w:rPr>
      </w:pPr>
    </w:p>
    <w:p w14:paraId="794B7A2D" w14:textId="44287E03" w:rsidR="00506710" w:rsidRPr="006747FC" w:rsidRDefault="00506710" w:rsidP="00506710">
      <w:pPr>
        <w:pStyle w:val="NoSpacing"/>
        <w:rPr>
          <w:rFonts w:ascii="Georgia" w:hAnsi="Georgia"/>
          <w:sz w:val="24"/>
          <w:szCs w:val="24"/>
        </w:rPr>
      </w:pPr>
      <w:r w:rsidRPr="006747FC">
        <w:rPr>
          <w:rFonts w:ascii="Georgia" w:hAnsi="Georgia"/>
          <w:sz w:val="24"/>
          <w:szCs w:val="24"/>
        </w:rPr>
        <w:lastRenderedPageBreak/>
        <w:t>details to be held on file for future vacancies; these forms will be held for a further six months.</w:t>
      </w:r>
    </w:p>
    <w:p w14:paraId="5F9B1977" w14:textId="77777777" w:rsidR="00506710" w:rsidRPr="006747FC" w:rsidRDefault="00506710" w:rsidP="00506710">
      <w:pPr>
        <w:pStyle w:val="NoSpacing"/>
        <w:rPr>
          <w:rFonts w:ascii="Georgia" w:hAnsi="Georgia"/>
          <w:sz w:val="24"/>
          <w:szCs w:val="24"/>
        </w:rPr>
      </w:pPr>
    </w:p>
    <w:p w14:paraId="01B29C26" w14:textId="77777777" w:rsidR="00506710" w:rsidRPr="006747FC" w:rsidRDefault="00506710" w:rsidP="00506710">
      <w:pPr>
        <w:pStyle w:val="NoSpacing"/>
        <w:rPr>
          <w:rFonts w:ascii="Georgia" w:hAnsi="Georgia"/>
          <w:b/>
          <w:sz w:val="28"/>
          <w:szCs w:val="28"/>
        </w:rPr>
      </w:pPr>
      <w:r w:rsidRPr="006747FC">
        <w:rPr>
          <w:rFonts w:ascii="Georgia" w:hAnsi="Georgia"/>
          <w:b/>
          <w:sz w:val="28"/>
          <w:szCs w:val="28"/>
        </w:rPr>
        <w:t>BWC STAFF COMMITMENTS</w:t>
      </w:r>
    </w:p>
    <w:p w14:paraId="3C1D0E35" w14:textId="77777777" w:rsidR="00506710" w:rsidRPr="006747FC" w:rsidRDefault="00506710" w:rsidP="00506710">
      <w:pPr>
        <w:pStyle w:val="NoSpacing"/>
        <w:rPr>
          <w:rFonts w:ascii="Georgia" w:hAnsi="Georgia"/>
          <w:sz w:val="24"/>
          <w:szCs w:val="24"/>
        </w:rPr>
      </w:pPr>
    </w:p>
    <w:p w14:paraId="41B6EE22" w14:textId="77777777" w:rsidR="00506710" w:rsidRPr="006747FC" w:rsidRDefault="00506710" w:rsidP="00506710">
      <w:pPr>
        <w:pStyle w:val="NoSpacing"/>
        <w:rPr>
          <w:rFonts w:ascii="Georgia" w:hAnsi="Georgia"/>
          <w:b/>
          <w:sz w:val="24"/>
          <w:szCs w:val="24"/>
        </w:rPr>
      </w:pPr>
      <w:r w:rsidRPr="006747FC">
        <w:rPr>
          <w:rFonts w:ascii="Georgia" w:hAnsi="Georgia"/>
          <w:b/>
          <w:sz w:val="24"/>
          <w:szCs w:val="24"/>
        </w:rPr>
        <w:t>All staff will be committed to:</w:t>
      </w:r>
    </w:p>
    <w:p w14:paraId="21DA67E5" w14:textId="77777777" w:rsidR="00506710" w:rsidRPr="006747FC" w:rsidRDefault="00506710" w:rsidP="00506710">
      <w:pPr>
        <w:pStyle w:val="NoSpacing"/>
        <w:rPr>
          <w:rFonts w:ascii="Georgia" w:hAnsi="Georgia"/>
          <w:sz w:val="24"/>
          <w:szCs w:val="24"/>
        </w:rPr>
      </w:pPr>
    </w:p>
    <w:p w14:paraId="52D071FD" w14:textId="6EB1224A"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 xml:space="preserve">Ensure that appropriate information, </w:t>
      </w:r>
      <w:r w:rsidR="008E7315" w:rsidRPr="006747FC">
        <w:rPr>
          <w:rFonts w:ascii="Georgia" w:hAnsi="Georgia"/>
          <w:sz w:val="24"/>
          <w:szCs w:val="24"/>
        </w:rPr>
        <w:t>advice,</w:t>
      </w:r>
      <w:r w:rsidRPr="006747FC">
        <w:rPr>
          <w:rFonts w:ascii="Georgia" w:hAnsi="Georgia"/>
          <w:sz w:val="24"/>
          <w:szCs w:val="24"/>
        </w:rPr>
        <w:t xml:space="preserve"> and support is made available to women and children using the service, including where necessary therapeutic help and counselling.</w:t>
      </w:r>
    </w:p>
    <w:p w14:paraId="21B1E0C9" w14:textId="77777777" w:rsidR="00506710" w:rsidRPr="006747FC" w:rsidRDefault="00506710" w:rsidP="00506710">
      <w:pPr>
        <w:pStyle w:val="NoSpacing"/>
        <w:rPr>
          <w:rFonts w:ascii="Georgia" w:hAnsi="Georgia"/>
          <w:sz w:val="24"/>
          <w:szCs w:val="24"/>
        </w:rPr>
      </w:pPr>
    </w:p>
    <w:p w14:paraId="40094BBF" w14:textId="230916FC"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 xml:space="preserve">Protect the interests of the children using the service, having full regard to their educational, childcare, health, </w:t>
      </w:r>
      <w:r w:rsidR="008E7315" w:rsidRPr="006747FC">
        <w:rPr>
          <w:rFonts w:ascii="Georgia" w:hAnsi="Georgia"/>
          <w:sz w:val="24"/>
          <w:szCs w:val="24"/>
        </w:rPr>
        <w:t>leisure,</w:t>
      </w:r>
      <w:r w:rsidRPr="006747FC">
        <w:rPr>
          <w:rFonts w:ascii="Georgia" w:hAnsi="Georgia"/>
          <w:sz w:val="24"/>
          <w:szCs w:val="24"/>
        </w:rPr>
        <w:t xml:space="preserve"> and child protection needs.</w:t>
      </w:r>
    </w:p>
    <w:p w14:paraId="3FABB83A" w14:textId="77777777" w:rsidR="00506710" w:rsidRPr="006747FC" w:rsidRDefault="00506710" w:rsidP="00506710">
      <w:pPr>
        <w:pStyle w:val="NoSpacing"/>
        <w:rPr>
          <w:rFonts w:ascii="Georgia" w:hAnsi="Georgia"/>
          <w:sz w:val="24"/>
          <w:szCs w:val="24"/>
        </w:rPr>
      </w:pPr>
    </w:p>
    <w:p w14:paraId="39C75ABE"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Identify and respond to the needs of women and children using the service, promoting working practices which enable women to gain strength and confidence and to make informed choices about their lives.</w:t>
      </w:r>
    </w:p>
    <w:p w14:paraId="2FF1046A" w14:textId="77777777" w:rsidR="00506710" w:rsidRPr="006747FC" w:rsidRDefault="00506710" w:rsidP="00506710">
      <w:pPr>
        <w:pStyle w:val="NoSpacing"/>
        <w:rPr>
          <w:rFonts w:ascii="Georgia" w:hAnsi="Georgia"/>
          <w:sz w:val="24"/>
          <w:szCs w:val="24"/>
        </w:rPr>
      </w:pPr>
    </w:p>
    <w:p w14:paraId="4C4324BC"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Share a commitment to and responsibility for work which extends and develops BWC services according to our stated aims.</w:t>
      </w:r>
    </w:p>
    <w:p w14:paraId="46E50C0D" w14:textId="77777777" w:rsidR="00506710" w:rsidRPr="006747FC" w:rsidRDefault="00506710" w:rsidP="00506710">
      <w:pPr>
        <w:pStyle w:val="NoSpacing"/>
        <w:rPr>
          <w:rFonts w:ascii="Georgia" w:hAnsi="Georgia"/>
          <w:sz w:val="24"/>
          <w:szCs w:val="24"/>
        </w:rPr>
      </w:pPr>
    </w:p>
    <w:p w14:paraId="5C0C1AB3"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Ensure women are informed of services provided by other agencies, where appropriate referred to them, and supported in their dealings with them.</w:t>
      </w:r>
    </w:p>
    <w:p w14:paraId="576925E9" w14:textId="77777777" w:rsidR="00506710" w:rsidRPr="006747FC" w:rsidRDefault="00506710" w:rsidP="00506710">
      <w:pPr>
        <w:pStyle w:val="NoSpacing"/>
        <w:rPr>
          <w:rFonts w:ascii="Georgia" w:hAnsi="Georgia"/>
          <w:sz w:val="24"/>
          <w:szCs w:val="24"/>
        </w:rPr>
      </w:pPr>
    </w:p>
    <w:p w14:paraId="77E03029" w14:textId="32692DC1"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 xml:space="preserve">Uphold our equal opportunities </w:t>
      </w:r>
      <w:r w:rsidR="008E7315" w:rsidRPr="006747FC">
        <w:rPr>
          <w:rFonts w:ascii="Georgia" w:hAnsi="Georgia"/>
          <w:sz w:val="24"/>
          <w:szCs w:val="24"/>
        </w:rPr>
        <w:t>policy and</w:t>
      </w:r>
      <w:r w:rsidRPr="006747FC">
        <w:rPr>
          <w:rFonts w:ascii="Georgia" w:hAnsi="Georgia"/>
          <w:sz w:val="24"/>
          <w:szCs w:val="24"/>
        </w:rPr>
        <w:t xml:space="preserve"> agreed anti-discriminatory practice guidelines.</w:t>
      </w:r>
    </w:p>
    <w:p w14:paraId="6EA490E6" w14:textId="77777777" w:rsidR="00506710" w:rsidRPr="006747FC" w:rsidRDefault="00506710" w:rsidP="00506710">
      <w:pPr>
        <w:pStyle w:val="NoSpacing"/>
        <w:rPr>
          <w:rFonts w:ascii="Georgia" w:hAnsi="Georgia"/>
          <w:sz w:val="24"/>
          <w:szCs w:val="24"/>
        </w:rPr>
      </w:pPr>
    </w:p>
    <w:p w14:paraId="3A57B912"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Ensure that all staff and service users are aware of BWC's policies, rules, and complaints procedures, and that these are upheld and implemented.</w:t>
      </w:r>
    </w:p>
    <w:p w14:paraId="5263C892" w14:textId="77777777" w:rsidR="00506710" w:rsidRPr="006747FC" w:rsidRDefault="00506710" w:rsidP="00506710">
      <w:pPr>
        <w:pStyle w:val="NoSpacing"/>
        <w:rPr>
          <w:rFonts w:ascii="Georgia" w:hAnsi="Georgia"/>
          <w:sz w:val="24"/>
          <w:szCs w:val="24"/>
        </w:rPr>
      </w:pPr>
    </w:p>
    <w:p w14:paraId="59126B7E"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A commitment to treat all staff and volunteers equally and with respect.</w:t>
      </w:r>
    </w:p>
    <w:p w14:paraId="32B2B48A" w14:textId="77777777" w:rsidR="00506710" w:rsidRPr="006747FC" w:rsidRDefault="00506710" w:rsidP="00506710">
      <w:pPr>
        <w:pStyle w:val="NoSpacing"/>
        <w:rPr>
          <w:rFonts w:ascii="Georgia" w:hAnsi="Georgia"/>
          <w:sz w:val="24"/>
          <w:szCs w:val="24"/>
        </w:rPr>
      </w:pPr>
    </w:p>
    <w:p w14:paraId="0CC4DDF7"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Maintain good relations with the local community, and with relevant women's and community groups, striving to learn from them and, in line with the Objects of BWC, meet their needs as they see them.</w:t>
      </w:r>
    </w:p>
    <w:p w14:paraId="7783F94F" w14:textId="77777777" w:rsidR="00506710" w:rsidRPr="006747FC" w:rsidRDefault="00506710" w:rsidP="00506710">
      <w:pPr>
        <w:pStyle w:val="NoSpacing"/>
        <w:rPr>
          <w:rFonts w:ascii="Georgia" w:hAnsi="Georgia"/>
          <w:sz w:val="24"/>
          <w:szCs w:val="24"/>
        </w:rPr>
      </w:pPr>
    </w:p>
    <w:p w14:paraId="1D004ED4"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Uphold health and safety standards, providing a clean and safe environment for users of the service and staff, and also taking adequate precautions to maintain users' and staff's personal safety.</w:t>
      </w:r>
    </w:p>
    <w:p w14:paraId="2FDCC9B3" w14:textId="77777777" w:rsidR="00506710" w:rsidRPr="006747FC" w:rsidRDefault="00506710" w:rsidP="00506710">
      <w:pPr>
        <w:pStyle w:val="NoSpacing"/>
        <w:rPr>
          <w:rFonts w:ascii="Georgia" w:hAnsi="Georgia"/>
          <w:sz w:val="24"/>
          <w:szCs w:val="24"/>
        </w:rPr>
      </w:pPr>
    </w:p>
    <w:p w14:paraId="443291B9" w14:textId="77777777"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Ensure that appropriate boundaries are maintained between service users and staff at all times, that service users' privacy is respected, and that staff's personal contact details are not revealed.</w:t>
      </w:r>
      <w:r w:rsidRPr="006747FC">
        <w:rPr>
          <w:rFonts w:ascii="Georgia" w:hAnsi="Georgia"/>
          <w:sz w:val="24"/>
          <w:szCs w:val="24"/>
        </w:rPr>
        <w:tab/>
      </w:r>
    </w:p>
    <w:p w14:paraId="630D3ACD" w14:textId="77777777" w:rsidR="00506710" w:rsidRPr="006747FC" w:rsidRDefault="00506710" w:rsidP="00506710">
      <w:pPr>
        <w:pStyle w:val="NoSpacing"/>
        <w:rPr>
          <w:rFonts w:ascii="Georgia" w:hAnsi="Georgia"/>
          <w:sz w:val="24"/>
          <w:szCs w:val="24"/>
        </w:rPr>
      </w:pPr>
    </w:p>
    <w:p w14:paraId="65FF2F39" w14:textId="59675BA5" w:rsidR="00506710" w:rsidRPr="006747FC" w:rsidRDefault="00506710" w:rsidP="00506710">
      <w:pPr>
        <w:pStyle w:val="NoSpacing"/>
        <w:numPr>
          <w:ilvl w:val="0"/>
          <w:numId w:val="9"/>
        </w:numPr>
        <w:rPr>
          <w:rFonts w:ascii="Georgia" w:hAnsi="Georgia"/>
          <w:sz w:val="24"/>
          <w:szCs w:val="24"/>
        </w:rPr>
      </w:pPr>
      <w:r w:rsidRPr="006747FC">
        <w:rPr>
          <w:rFonts w:ascii="Georgia" w:hAnsi="Georgia"/>
          <w:sz w:val="24"/>
          <w:szCs w:val="24"/>
        </w:rPr>
        <w:t>Have a firm commitment to working within the organisation’s feminist theoretical perspective.</w:t>
      </w:r>
    </w:p>
    <w:p w14:paraId="21DE76BD" w14:textId="09C38CE7" w:rsidR="00506710" w:rsidRPr="006747FC" w:rsidRDefault="00506710" w:rsidP="00506710">
      <w:pPr>
        <w:rPr>
          <w:rFonts w:ascii="Georgia" w:hAnsi="Georgia"/>
          <w:b/>
          <w:szCs w:val="24"/>
        </w:rPr>
      </w:pPr>
      <w:r w:rsidRPr="006747FC">
        <w:rPr>
          <w:rFonts w:ascii="Georgia" w:hAnsi="Georgia"/>
          <w:b/>
          <w:szCs w:val="24"/>
        </w:rPr>
        <w:lastRenderedPageBreak/>
        <w:t>JOB DESCRIPTION</w:t>
      </w:r>
    </w:p>
    <w:p w14:paraId="6E7DFE82" w14:textId="77777777" w:rsidR="00506710" w:rsidRPr="006747FC" w:rsidRDefault="00506710" w:rsidP="00506710">
      <w:pPr>
        <w:rPr>
          <w:rFonts w:ascii="Georgia" w:hAnsi="Georgia"/>
          <w:b/>
          <w:szCs w:val="24"/>
        </w:rPr>
      </w:pPr>
    </w:p>
    <w:p w14:paraId="65705C7A" w14:textId="436070DC" w:rsidR="00291CDD" w:rsidRPr="006747FC" w:rsidRDefault="00291CDD" w:rsidP="00291CDD">
      <w:pPr>
        <w:pStyle w:val="NormalWeb"/>
        <w:spacing w:line="276" w:lineRule="auto"/>
        <w:rPr>
          <w:rFonts w:ascii="Georgia" w:hAnsi="Georgia"/>
        </w:rPr>
      </w:pPr>
      <w:r w:rsidRPr="006747FC">
        <w:rPr>
          <w:rStyle w:val="Strong"/>
          <w:rFonts w:ascii="Georgia" w:hAnsi="Georgia"/>
        </w:rPr>
        <w:t>Employer:</w:t>
      </w:r>
      <w:r w:rsidRPr="006747FC">
        <w:rPr>
          <w:rFonts w:ascii="Georgia" w:hAnsi="Georgia"/>
        </w:rPr>
        <w:t xml:space="preserve"> </w:t>
      </w:r>
      <w:r w:rsidR="00512B59" w:rsidRPr="006747FC">
        <w:rPr>
          <w:rFonts w:ascii="Georgia" w:hAnsi="Georgia"/>
        </w:rPr>
        <w:tab/>
      </w:r>
      <w:r w:rsidR="00512B59" w:rsidRPr="006747FC">
        <w:rPr>
          <w:rFonts w:ascii="Georgia" w:hAnsi="Georgia"/>
        </w:rPr>
        <w:tab/>
      </w:r>
      <w:r w:rsidRPr="006747FC">
        <w:rPr>
          <w:rFonts w:ascii="Georgia" w:hAnsi="Georgia"/>
        </w:rPr>
        <w:t xml:space="preserve">Brighton </w:t>
      </w:r>
      <w:r w:rsidR="00512B59" w:rsidRPr="006747FC">
        <w:rPr>
          <w:rFonts w:ascii="Georgia" w:hAnsi="Georgia"/>
        </w:rPr>
        <w:t>W</w:t>
      </w:r>
      <w:r w:rsidRPr="006747FC">
        <w:rPr>
          <w:rFonts w:ascii="Georgia" w:hAnsi="Georgia"/>
        </w:rPr>
        <w:t xml:space="preserve">omen’s </w:t>
      </w:r>
      <w:r w:rsidR="00512B59" w:rsidRPr="006747FC">
        <w:rPr>
          <w:rFonts w:ascii="Georgia" w:hAnsi="Georgia"/>
        </w:rPr>
        <w:t>C</w:t>
      </w:r>
      <w:r w:rsidRPr="006747FC">
        <w:rPr>
          <w:rFonts w:ascii="Georgia" w:hAnsi="Georgia"/>
        </w:rPr>
        <w:t>entre</w:t>
      </w:r>
      <w:r w:rsidRPr="006747FC">
        <w:rPr>
          <w:rFonts w:ascii="Georgia" w:hAnsi="Georgia"/>
        </w:rPr>
        <w:br/>
      </w:r>
      <w:r w:rsidR="00512B59" w:rsidRPr="006747FC">
        <w:rPr>
          <w:rStyle w:val="Strong"/>
          <w:rFonts w:ascii="Georgia" w:hAnsi="Georgia"/>
        </w:rPr>
        <w:br/>
        <w:t>Location</w:t>
      </w:r>
      <w:r w:rsidRPr="006747FC">
        <w:rPr>
          <w:rStyle w:val="Strong"/>
          <w:rFonts w:ascii="Georgia" w:hAnsi="Georgia"/>
        </w:rPr>
        <w:t>:</w:t>
      </w:r>
      <w:r w:rsidRPr="006747FC">
        <w:rPr>
          <w:rFonts w:ascii="Georgia" w:hAnsi="Georgia"/>
        </w:rPr>
        <w:t xml:space="preserve"> </w:t>
      </w:r>
      <w:r w:rsidR="00512B59" w:rsidRPr="006747FC">
        <w:rPr>
          <w:rFonts w:ascii="Georgia" w:hAnsi="Georgia"/>
        </w:rPr>
        <w:tab/>
      </w:r>
      <w:r w:rsidR="00512B59" w:rsidRPr="006747FC">
        <w:rPr>
          <w:rFonts w:ascii="Georgia" w:hAnsi="Georgia"/>
        </w:rPr>
        <w:tab/>
      </w:r>
      <w:r w:rsidRPr="006747FC">
        <w:rPr>
          <w:rFonts w:ascii="Georgia" w:hAnsi="Georgia"/>
        </w:rPr>
        <w:t xml:space="preserve">22 Richmond place, </w:t>
      </w:r>
      <w:r w:rsidR="00512B59" w:rsidRPr="006747FC">
        <w:rPr>
          <w:rFonts w:ascii="Georgia" w:hAnsi="Georgia"/>
        </w:rPr>
        <w:t>BN2 9NA</w:t>
      </w:r>
    </w:p>
    <w:p w14:paraId="71B74115" w14:textId="77777777" w:rsidR="001E4DB2" w:rsidRPr="001E4DB2" w:rsidRDefault="00291CDD" w:rsidP="001E4DB2">
      <w:pPr>
        <w:pStyle w:val="NormalWeb"/>
        <w:spacing w:line="276" w:lineRule="auto"/>
        <w:rPr>
          <w:rFonts w:ascii="Georgia" w:hAnsi="Georgia"/>
          <w:b/>
          <w:bCs/>
          <w:lang w:val="en-US"/>
        </w:rPr>
      </w:pPr>
      <w:r w:rsidRPr="006747FC">
        <w:rPr>
          <w:rStyle w:val="Strong"/>
          <w:rFonts w:ascii="Georgia" w:hAnsi="Georgia"/>
        </w:rPr>
        <w:t>Job Title:</w:t>
      </w:r>
      <w:r w:rsidRPr="006747FC">
        <w:rPr>
          <w:rFonts w:ascii="Georgia" w:hAnsi="Georgia"/>
        </w:rPr>
        <w:t xml:space="preserve"> </w:t>
      </w:r>
      <w:r w:rsidR="00512B59" w:rsidRPr="006747FC">
        <w:rPr>
          <w:rFonts w:ascii="Georgia" w:hAnsi="Georgia"/>
        </w:rPr>
        <w:tab/>
      </w:r>
      <w:r w:rsidR="00512B59" w:rsidRPr="006747FC">
        <w:rPr>
          <w:rFonts w:ascii="Georgia" w:hAnsi="Georgia"/>
        </w:rPr>
        <w:tab/>
        <w:t>T</w:t>
      </w:r>
      <w:r w:rsidRPr="006747FC">
        <w:rPr>
          <w:rFonts w:ascii="Georgia" w:hAnsi="Georgia"/>
        </w:rPr>
        <w:t xml:space="preserve">oybox </w:t>
      </w:r>
      <w:r w:rsidR="00512B59" w:rsidRPr="006747FC">
        <w:rPr>
          <w:rFonts w:ascii="Georgia" w:hAnsi="Georgia"/>
        </w:rPr>
        <w:t>D</w:t>
      </w:r>
      <w:r w:rsidRPr="006747FC">
        <w:rPr>
          <w:rFonts w:ascii="Georgia" w:hAnsi="Georgia"/>
        </w:rPr>
        <w:t>eputy</w:t>
      </w:r>
      <w:r w:rsidR="00C77BE6" w:rsidRPr="006747FC">
        <w:rPr>
          <w:rFonts w:ascii="Georgia" w:hAnsi="Georgia"/>
        </w:rPr>
        <w:t xml:space="preserve"> </w:t>
      </w:r>
      <w:r w:rsidR="00512B59" w:rsidRPr="006747FC">
        <w:rPr>
          <w:rFonts w:ascii="Georgia" w:hAnsi="Georgia"/>
        </w:rPr>
        <w:t>M</w:t>
      </w:r>
      <w:r w:rsidRPr="006747FC">
        <w:rPr>
          <w:rFonts w:ascii="Georgia" w:hAnsi="Georgia"/>
        </w:rPr>
        <w:t>anager</w:t>
      </w:r>
      <w:r w:rsidRPr="006747FC">
        <w:rPr>
          <w:rFonts w:ascii="Georgia" w:hAnsi="Georgia"/>
        </w:rPr>
        <w:br/>
      </w:r>
      <w:r w:rsidR="00512B59" w:rsidRPr="006747FC">
        <w:rPr>
          <w:rStyle w:val="Strong"/>
          <w:rFonts w:ascii="Georgia" w:hAnsi="Georgia"/>
        </w:rPr>
        <w:br/>
      </w:r>
      <w:r w:rsidRPr="006747FC">
        <w:rPr>
          <w:rStyle w:val="Strong"/>
          <w:rFonts w:ascii="Georgia" w:hAnsi="Georgia"/>
        </w:rPr>
        <w:t>Responsible to:</w:t>
      </w:r>
      <w:r w:rsidRPr="006747FC">
        <w:rPr>
          <w:rFonts w:ascii="Georgia" w:hAnsi="Georgia"/>
        </w:rPr>
        <w:t xml:space="preserve"> </w:t>
      </w:r>
      <w:r w:rsidR="00512B59" w:rsidRPr="006747FC">
        <w:rPr>
          <w:rFonts w:ascii="Georgia" w:hAnsi="Georgia"/>
        </w:rPr>
        <w:tab/>
        <w:t>T</w:t>
      </w:r>
      <w:r w:rsidRPr="006747FC">
        <w:rPr>
          <w:rFonts w:ascii="Georgia" w:hAnsi="Georgia"/>
        </w:rPr>
        <w:t xml:space="preserve">oybox </w:t>
      </w:r>
      <w:r w:rsidR="00512B59" w:rsidRPr="006747FC">
        <w:rPr>
          <w:rFonts w:ascii="Georgia" w:hAnsi="Georgia"/>
        </w:rPr>
        <w:t>M</w:t>
      </w:r>
      <w:r w:rsidRPr="006747FC">
        <w:rPr>
          <w:rFonts w:ascii="Georgia" w:hAnsi="Georgia"/>
        </w:rPr>
        <w:t xml:space="preserve">anager and </w:t>
      </w:r>
      <w:r w:rsidR="00512B59" w:rsidRPr="006747FC">
        <w:rPr>
          <w:rFonts w:ascii="Georgia" w:hAnsi="Georgia"/>
        </w:rPr>
        <w:t>H</w:t>
      </w:r>
      <w:r w:rsidRPr="006747FC">
        <w:rPr>
          <w:rFonts w:ascii="Georgia" w:hAnsi="Georgia"/>
        </w:rPr>
        <w:t xml:space="preserve">ead of </w:t>
      </w:r>
      <w:r w:rsidR="00512B59" w:rsidRPr="006747FC">
        <w:rPr>
          <w:rFonts w:ascii="Georgia" w:hAnsi="Georgia"/>
        </w:rPr>
        <w:t>S</w:t>
      </w:r>
      <w:r w:rsidRPr="006747FC">
        <w:rPr>
          <w:rFonts w:ascii="Georgia" w:hAnsi="Georgia"/>
        </w:rPr>
        <w:t>ervices</w:t>
      </w:r>
      <w:r w:rsidRPr="006747FC">
        <w:rPr>
          <w:rFonts w:ascii="Georgia" w:hAnsi="Georgia"/>
        </w:rPr>
        <w:br/>
      </w:r>
      <w:r w:rsidR="00512B59" w:rsidRPr="006747FC">
        <w:rPr>
          <w:rStyle w:val="Strong"/>
          <w:rFonts w:ascii="Georgia" w:hAnsi="Georgia"/>
        </w:rPr>
        <w:br/>
      </w:r>
      <w:r w:rsidRPr="006747FC">
        <w:rPr>
          <w:rStyle w:val="Strong"/>
          <w:rFonts w:ascii="Georgia" w:hAnsi="Georgia"/>
        </w:rPr>
        <w:t>Responsible for:</w:t>
      </w:r>
      <w:r w:rsidRPr="006747FC">
        <w:rPr>
          <w:rFonts w:ascii="Georgia" w:hAnsi="Georgia"/>
        </w:rPr>
        <w:t xml:space="preserve"> </w:t>
      </w:r>
      <w:r w:rsidR="00512B59" w:rsidRPr="006747FC">
        <w:rPr>
          <w:rFonts w:ascii="Georgia" w:hAnsi="Georgia"/>
        </w:rPr>
        <w:tab/>
        <w:t>A</w:t>
      </w:r>
      <w:r w:rsidRPr="006747FC">
        <w:rPr>
          <w:rFonts w:ascii="Georgia" w:hAnsi="Georgia"/>
        </w:rPr>
        <w:t xml:space="preserve">ssisting the </w:t>
      </w:r>
      <w:r w:rsidR="00512B59" w:rsidRPr="006747FC">
        <w:rPr>
          <w:rFonts w:ascii="Georgia" w:hAnsi="Georgia"/>
        </w:rPr>
        <w:t>E</w:t>
      </w:r>
      <w:r w:rsidRPr="006747FC">
        <w:rPr>
          <w:rFonts w:ascii="Georgia" w:hAnsi="Georgia"/>
        </w:rPr>
        <w:t xml:space="preserve">arly </w:t>
      </w:r>
      <w:r w:rsidR="00512B59" w:rsidRPr="006747FC">
        <w:rPr>
          <w:rFonts w:ascii="Georgia" w:hAnsi="Georgia"/>
        </w:rPr>
        <w:t>Y</w:t>
      </w:r>
      <w:r w:rsidRPr="006747FC">
        <w:rPr>
          <w:rFonts w:ascii="Georgia" w:hAnsi="Georgia"/>
        </w:rPr>
        <w:t xml:space="preserve">ears </w:t>
      </w:r>
      <w:r w:rsidR="00512B59" w:rsidRPr="006747FC">
        <w:rPr>
          <w:rFonts w:ascii="Georgia" w:hAnsi="Georgia"/>
        </w:rPr>
        <w:t>M</w:t>
      </w:r>
      <w:r w:rsidRPr="006747FC">
        <w:rPr>
          <w:rFonts w:ascii="Georgia" w:hAnsi="Georgia"/>
        </w:rPr>
        <w:t>anager with day-to-day childcare sessions; taking responsibility for specific areas of work.</w:t>
      </w:r>
      <w:r w:rsidRPr="006747FC">
        <w:rPr>
          <w:rFonts w:ascii="Georgia" w:hAnsi="Georgia"/>
        </w:rPr>
        <w:br/>
      </w:r>
      <w:r w:rsidR="00512B59" w:rsidRPr="006747FC">
        <w:rPr>
          <w:rStyle w:val="Strong"/>
          <w:rFonts w:ascii="Georgia" w:hAnsi="Georgia"/>
        </w:rPr>
        <w:br/>
      </w:r>
      <w:r w:rsidRPr="006747FC">
        <w:rPr>
          <w:rStyle w:val="Strong"/>
          <w:rFonts w:ascii="Georgia" w:hAnsi="Georgia"/>
        </w:rPr>
        <w:t>Salary Grade:</w:t>
      </w:r>
      <w:r w:rsidRPr="006747FC">
        <w:rPr>
          <w:rFonts w:ascii="Georgia" w:hAnsi="Georgia"/>
        </w:rPr>
        <w:t xml:space="preserve"> </w:t>
      </w:r>
      <w:r w:rsidR="00512B59" w:rsidRPr="006747FC">
        <w:rPr>
          <w:rFonts w:ascii="Georgia" w:hAnsi="Georgia"/>
        </w:rPr>
        <w:tab/>
      </w:r>
      <w:r w:rsidR="00EC1142" w:rsidRPr="006747FC">
        <w:rPr>
          <w:rFonts w:ascii="Georgia" w:hAnsi="Georgia"/>
        </w:rPr>
        <w:t>£12,091.49 pro rata (£24,961.79 FTE)</w:t>
      </w:r>
      <w:r w:rsidR="001E4DB2">
        <w:rPr>
          <w:rFonts w:ascii="Georgia" w:hAnsi="Georgia"/>
        </w:rPr>
        <w:t xml:space="preserve">.  </w:t>
      </w:r>
      <w:r w:rsidR="001E4DB2" w:rsidRPr="001E4DB2">
        <w:rPr>
          <w:rFonts w:ascii="Georgia" w:hAnsi="Georgia"/>
          <w:lang w:val="en-US"/>
        </w:rPr>
        <w:t>Salary is annualised and paid in 12 equal instalments.</w:t>
      </w:r>
    </w:p>
    <w:p w14:paraId="229891C2" w14:textId="4561B8E4" w:rsidR="00291CDD" w:rsidRDefault="00291CDD" w:rsidP="00291CDD">
      <w:pPr>
        <w:pStyle w:val="NormalWeb"/>
        <w:spacing w:line="276" w:lineRule="auto"/>
        <w:rPr>
          <w:rFonts w:ascii="Georgia" w:hAnsi="Georgia"/>
        </w:rPr>
      </w:pPr>
      <w:r w:rsidRPr="006747FC">
        <w:rPr>
          <w:rStyle w:val="Strong"/>
          <w:rFonts w:ascii="Georgia" w:hAnsi="Georgia"/>
        </w:rPr>
        <w:t>Working Hours:</w:t>
      </w:r>
      <w:r w:rsidRPr="006747FC">
        <w:rPr>
          <w:rFonts w:ascii="Georgia" w:hAnsi="Georgia"/>
        </w:rPr>
        <w:t xml:space="preserve"> 20 hours per week, term time only (39 weeks per year)</w:t>
      </w:r>
      <w:r w:rsidR="00D01B32" w:rsidRPr="006747FC">
        <w:rPr>
          <w:rFonts w:ascii="Georgia" w:hAnsi="Georgia"/>
        </w:rPr>
        <w:t>.  Shift pattern to be agreed with Manager.</w:t>
      </w:r>
    </w:p>
    <w:p w14:paraId="08368CA3" w14:textId="2FBDFB91" w:rsidR="00094073" w:rsidRPr="006747FC" w:rsidRDefault="00094073" w:rsidP="00291CDD">
      <w:pPr>
        <w:pStyle w:val="NormalWeb"/>
        <w:spacing w:line="276" w:lineRule="auto"/>
        <w:rPr>
          <w:rFonts w:ascii="Georgia" w:hAnsi="Georgia"/>
        </w:rPr>
      </w:pPr>
      <w:r w:rsidRPr="008623FA">
        <w:rPr>
          <w:rFonts w:ascii="Georgia" w:hAnsi="Georgia"/>
          <w:b/>
          <w:bCs/>
        </w:rPr>
        <w:t>*This post is restricted to self-identifying women only as a genuine occupational requirement under Schedule 9 paragraph 1, Equality Act 2010 and is subject to an enhanced DBS check.</w:t>
      </w:r>
      <w:r w:rsidRPr="008623FA">
        <w:rPr>
          <w:rFonts w:ascii="Georgia" w:hAnsi="Georgia"/>
          <w:b/>
        </w:rPr>
        <w:t> </w:t>
      </w:r>
    </w:p>
    <w:p w14:paraId="2B5B4AD2" w14:textId="023D7312" w:rsidR="00291CDD" w:rsidRPr="006747FC" w:rsidRDefault="00291CDD" w:rsidP="00A30D7E">
      <w:pPr>
        <w:pStyle w:val="Heading3"/>
        <w:spacing w:line="276" w:lineRule="auto"/>
        <w:rPr>
          <w:rFonts w:ascii="Georgia" w:hAnsi="Georgia"/>
          <w:color w:val="auto"/>
        </w:rPr>
      </w:pPr>
      <w:r w:rsidRPr="006747FC">
        <w:rPr>
          <w:rFonts w:ascii="Georgia" w:hAnsi="Georgia"/>
          <w:b/>
          <w:bCs/>
          <w:color w:val="auto"/>
        </w:rPr>
        <w:t>Purpose of job</w:t>
      </w:r>
      <w:r w:rsidR="00A30D7E" w:rsidRPr="006747FC">
        <w:rPr>
          <w:rFonts w:ascii="Georgia" w:hAnsi="Georgia"/>
          <w:b/>
          <w:bCs/>
          <w:color w:val="auto"/>
        </w:rPr>
        <w:t xml:space="preserve">:  </w:t>
      </w:r>
      <w:r w:rsidRPr="006747FC">
        <w:rPr>
          <w:rFonts w:ascii="Georgia" w:hAnsi="Georgia"/>
          <w:color w:val="auto"/>
        </w:rPr>
        <w:t>To deputise and effectively coordinate daily childcare operations in the absence of the manager, supporting the delivery of high-quality care and education. The deputy manager will support day-to-day operations and take responsibility for key tasks in line with Ofsted and Early Years Foundation Stage (</w:t>
      </w:r>
      <w:r w:rsidR="00A30D7E" w:rsidRPr="006747FC">
        <w:rPr>
          <w:rFonts w:ascii="Georgia" w:hAnsi="Georgia"/>
          <w:color w:val="auto"/>
        </w:rPr>
        <w:t>EYFS</w:t>
      </w:r>
      <w:r w:rsidRPr="006747FC">
        <w:rPr>
          <w:rFonts w:ascii="Georgia" w:hAnsi="Georgia"/>
          <w:color w:val="auto"/>
        </w:rPr>
        <w:t>) statutory requirements and current safeguarding and welfare standards.</w:t>
      </w:r>
    </w:p>
    <w:p w14:paraId="4A4CBDF8" w14:textId="77777777" w:rsidR="00A30D7E" w:rsidRPr="006747FC" w:rsidRDefault="00A30D7E" w:rsidP="00291CDD">
      <w:pPr>
        <w:pStyle w:val="Heading3"/>
        <w:spacing w:line="276" w:lineRule="auto"/>
        <w:rPr>
          <w:rFonts w:ascii="Georgia" w:hAnsi="Georgia"/>
          <w:color w:val="auto"/>
        </w:rPr>
      </w:pPr>
    </w:p>
    <w:p w14:paraId="68521422" w14:textId="40D519D4" w:rsidR="00291CDD" w:rsidRPr="006747FC" w:rsidRDefault="00291CDD" w:rsidP="00291CDD">
      <w:pPr>
        <w:pStyle w:val="Heading3"/>
        <w:spacing w:line="276" w:lineRule="auto"/>
        <w:rPr>
          <w:rFonts w:ascii="Georgia" w:hAnsi="Georgia"/>
          <w:color w:val="auto"/>
        </w:rPr>
      </w:pPr>
      <w:r w:rsidRPr="006747FC">
        <w:rPr>
          <w:rFonts w:ascii="Georgia" w:hAnsi="Georgia"/>
          <w:b/>
          <w:bCs/>
          <w:color w:val="auto"/>
        </w:rPr>
        <w:t>Background</w:t>
      </w:r>
    </w:p>
    <w:p w14:paraId="2FDB3EE2" w14:textId="18AC331B" w:rsidR="00291CDD" w:rsidRPr="006747FC" w:rsidRDefault="00291CDD" w:rsidP="00291CDD">
      <w:pPr>
        <w:pStyle w:val="NormalWeb"/>
        <w:spacing w:line="276" w:lineRule="auto"/>
        <w:rPr>
          <w:rFonts w:ascii="Georgia" w:hAnsi="Georgia"/>
        </w:rPr>
      </w:pPr>
      <w:r w:rsidRPr="006747FC">
        <w:rPr>
          <w:rFonts w:ascii="Georgia" w:hAnsi="Georgia"/>
        </w:rPr>
        <w:t xml:space="preserve">Toybox is a term-time childcare group serving families across Brighton and </w:t>
      </w:r>
      <w:r w:rsidR="00233A8D">
        <w:rPr>
          <w:rFonts w:ascii="Georgia" w:hAnsi="Georgia"/>
        </w:rPr>
        <w:t>H</w:t>
      </w:r>
      <w:r w:rsidRPr="006747FC">
        <w:rPr>
          <w:rFonts w:ascii="Georgia" w:hAnsi="Georgia"/>
        </w:rPr>
        <w:t>ove, with close links to the Brighton Women’s Centre. We are proud to provide inclusive, high-quality early years education and care for a diverse community. Our ethos is rooted in child-centred practice informed by Reggio Emilia, Froebelian and holistic approaches. We foster a therapeutic, calm, and nurturing environment enriched by outdoor learning opportunities, particularly through regular visits to outdoor spaces.</w:t>
      </w:r>
    </w:p>
    <w:p w14:paraId="09083879" w14:textId="112B28D3" w:rsidR="00291CDD" w:rsidRPr="006747FC" w:rsidRDefault="00291CDD" w:rsidP="00291CDD">
      <w:pPr>
        <w:pStyle w:val="NormalWeb"/>
        <w:spacing w:line="276" w:lineRule="auto"/>
        <w:rPr>
          <w:rFonts w:ascii="Georgia" w:hAnsi="Georgia"/>
        </w:rPr>
      </w:pPr>
      <w:r w:rsidRPr="006747FC">
        <w:rPr>
          <w:rFonts w:ascii="Georgia" w:hAnsi="Georgia"/>
        </w:rPr>
        <w:lastRenderedPageBreak/>
        <w:t>Toybox was rated outstanding by Ofsted in its last two inspections (</w:t>
      </w:r>
      <w:r w:rsidR="006747FC" w:rsidRPr="006747FC">
        <w:rPr>
          <w:rFonts w:ascii="Georgia" w:hAnsi="Georgia"/>
        </w:rPr>
        <w:t xml:space="preserve">most recently in </w:t>
      </w:r>
      <w:r w:rsidRPr="006747FC">
        <w:rPr>
          <w:rFonts w:ascii="Georgia" w:hAnsi="Georgia"/>
        </w:rPr>
        <w:t xml:space="preserve">2023). Our team is committed to continual reflection and professional development, focusing on a trauma informed approach. </w:t>
      </w:r>
    </w:p>
    <w:p w14:paraId="7CC2EA13" w14:textId="77777777" w:rsidR="00291CDD" w:rsidRPr="006747FC" w:rsidRDefault="00291CDD" w:rsidP="00291CDD">
      <w:pPr>
        <w:pStyle w:val="Heading3"/>
        <w:spacing w:line="276" w:lineRule="auto"/>
        <w:rPr>
          <w:rFonts w:ascii="Georgia" w:hAnsi="Georgia"/>
          <w:b/>
          <w:bCs/>
          <w:color w:val="auto"/>
        </w:rPr>
      </w:pPr>
      <w:r w:rsidRPr="006747FC">
        <w:rPr>
          <w:rFonts w:ascii="Georgia" w:hAnsi="Georgia"/>
          <w:b/>
          <w:bCs/>
          <w:color w:val="auto"/>
        </w:rPr>
        <w:t>Job summary</w:t>
      </w:r>
    </w:p>
    <w:p w14:paraId="5C9ADA81" w14:textId="087E1A36" w:rsidR="00291CDD" w:rsidRPr="006747FC" w:rsidRDefault="00291CDD" w:rsidP="00291CDD">
      <w:pPr>
        <w:pStyle w:val="NormalWeb"/>
        <w:spacing w:line="276" w:lineRule="auto"/>
        <w:rPr>
          <w:rFonts w:ascii="Georgia" w:hAnsi="Georgia"/>
        </w:rPr>
      </w:pPr>
      <w:r w:rsidRPr="006747FC">
        <w:rPr>
          <w:rFonts w:ascii="Georgia" w:hAnsi="Georgia"/>
        </w:rPr>
        <w:t>We are seeking a highly motivated and enthusiastic deputy manager with a minimum level 3 early years qualification and at least two years of post-qualifying experience in a senior role</w:t>
      </w:r>
      <w:r w:rsidR="00E80C09">
        <w:rPr>
          <w:rFonts w:ascii="Georgia" w:hAnsi="Georgia"/>
        </w:rPr>
        <w:t xml:space="preserve"> (or equivalent)</w:t>
      </w:r>
      <w:r w:rsidRPr="006747FC">
        <w:rPr>
          <w:rFonts w:ascii="Georgia" w:hAnsi="Georgia"/>
        </w:rPr>
        <w:t>. The deputy manager will support the manager in all aspects of childcare provision, including maintaining appropriate staffing ratios, delivering inspiring educational activities, managing administrative duties, and ensuring the highest standards of safeguarding.</w:t>
      </w:r>
    </w:p>
    <w:p w14:paraId="3BBD6D97" w14:textId="77777777" w:rsidR="00291CDD" w:rsidRPr="006747FC" w:rsidRDefault="00291CDD" w:rsidP="00291CDD">
      <w:pPr>
        <w:pStyle w:val="NormalWeb"/>
        <w:spacing w:line="276" w:lineRule="auto"/>
        <w:rPr>
          <w:rFonts w:ascii="Georgia" w:hAnsi="Georgia"/>
        </w:rPr>
      </w:pPr>
      <w:r w:rsidRPr="006747FC">
        <w:rPr>
          <w:rFonts w:ascii="Georgia" w:hAnsi="Georgia"/>
        </w:rPr>
        <w:t xml:space="preserve">Experience as a key person, working with children with special educational needs and disabilities (send), and supporting children with English as an additional language (EAL) is essential. </w:t>
      </w:r>
    </w:p>
    <w:p w14:paraId="709DD141" w14:textId="77777777" w:rsidR="00CD6582" w:rsidRPr="00CD6582" w:rsidRDefault="00CD6582" w:rsidP="00CD6582">
      <w:pPr>
        <w:rPr>
          <w:rFonts w:ascii="Georgia" w:hAnsi="Georgia"/>
          <w:b/>
          <w:szCs w:val="24"/>
        </w:rPr>
      </w:pPr>
      <w:r w:rsidRPr="00CD6582">
        <w:rPr>
          <w:rFonts w:ascii="Georgia" w:hAnsi="Georgia"/>
          <w:b/>
          <w:bCs/>
        </w:rPr>
        <w:t>DUTIES AND KEY RESPONSIBILITIES</w:t>
      </w:r>
    </w:p>
    <w:p w14:paraId="71719CE0" w14:textId="77777777" w:rsidR="00CD6582" w:rsidRPr="00CD6582" w:rsidRDefault="00CD6582" w:rsidP="00CD6582">
      <w:pPr>
        <w:rPr>
          <w:rFonts w:ascii="Georgia" w:hAnsi="Georgia" w:cs="Assistant"/>
        </w:rPr>
      </w:pPr>
      <w:r w:rsidRPr="00CD6582">
        <w:rPr>
          <w:rFonts w:ascii="Georgia" w:hAnsi="Georgia"/>
          <w:b/>
          <w:bCs/>
        </w:rPr>
        <w:t>Main Duties:</w:t>
      </w:r>
      <w:r w:rsidRPr="00CD6582">
        <w:rPr>
          <w:rFonts w:ascii="Georgia" w:hAnsi="Georgia" w:cs="Assistant"/>
        </w:rPr>
        <w:t xml:space="preserve"> </w:t>
      </w:r>
    </w:p>
    <w:p w14:paraId="500EA211"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Assist the manager in developing and implementing the EYFS curriculum and high-quality, inclusive practice in line with Ofsted and local authority standards.</w:t>
      </w:r>
    </w:p>
    <w:p w14:paraId="5C6C40FD"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Support delivery of consistent, nurturing, and stimulating childcare and education, tailored to individual children's needs.</w:t>
      </w:r>
    </w:p>
    <w:p w14:paraId="40060972"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Supervise and support early years staff, students, and volunteers.</w:t>
      </w:r>
    </w:p>
    <w:p w14:paraId="42A52498"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Take responsibility for the day-to-day running of the setting in the absence of the manager.</w:t>
      </w:r>
    </w:p>
    <w:p w14:paraId="5479AE50"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Act as a safeguarding champion, supporting and implementing robust safeguarding and child protection procedures.</w:t>
      </w:r>
    </w:p>
    <w:p w14:paraId="5B211DC2" w14:textId="720006E6"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 xml:space="preserve">Ensure full compliance with </w:t>
      </w:r>
      <w:r w:rsidR="00915C59">
        <w:rPr>
          <w:rFonts w:ascii="Georgia" w:hAnsi="Georgia"/>
        </w:rPr>
        <w:t>O</w:t>
      </w:r>
      <w:r w:rsidRPr="006747FC">
        <w:rPr>
          <w:rFonts w:ascii="Georgia" w:hAnsi="Georgia"/>
        </w:rPr>
        <w:t>fsted and early years care standards, policies, and procedures.</w:t>
      </w:r>
    </w:p>
    <w:p w14:paraId="207F8E7E"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Manage administrative responsibilities such as registers, H&amp;S checks and GDPR.</w:t>
      </w:r>
    </w:p>
    <w:p w14:paraId="588A4AA5"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Attend team meetings, supervision sessions, and external agency meetings as required.</w:t>
      </w:r>
    </w:p>
    <w:p w14:paraId="4C5E71BC"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Build and maintain strong partnerships with parents/carers and liaise with professionals to ensure holistic support for each child.</w:t>
      </w:r>
    </w:p>
    <w:p w14:paraId="5E3E124F"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Identify professional development needs and undertake ongoing training and reflective practice.</w:t>
      </w:r>
    </w:p>
    <w:p w14:paraId="0E5158D0"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lastRenderedPageBreak/>
        <w:t>Promote and model inclusive practice, equality, and diversity at all times.</w:t>
      </w:r>
    </w:p>
    <w:p w14:paraId="61C8DD8E" w14:textId="77777777" w:rsidR="00291CDD" w:rsidRPr="006747FC" w:rsidRDefault="00291CDD" w:rsidP="00291CDD">
      <w:pPr>
        <w:pStyle w:val="NormalWeb"/>
        <w:numPr>
          <w:ilvl w:val="0"/>
          <w:numId w:val="20"/>
        </w:numPr>
        <w:spacing w:line="276" w:lineRule="auto"/>
        <w:rPr>
          <w:rFonts w:ascii="Georgia" w:hAnsi="Georgia"/>
        </w:rPr>
      </w:pPr>
      <w:r w:rsidRPr="006747FC">
        <w:rPr>
          <w:rFonts w:ascii="Georgia" w:hAnsi="Georgia"/>
        </w:rPr>
        <w:t>Contribute positively to the team ethos and wider organisational goals of Brighton Women’s Centre.</w:t>
      </w:r>
    </w:p>
    <w:p w14:paraId="7FC61E49" w14:textId="4DC7D9F2" w:rsidR="0001267A" w:rsidRPr="00915C59" w:rsidRDefault="00291CDD" w:rsidP="00915C59">
      <w:pPr>
        <w:pStyle w:val="NormalWeb"/>
        <w:numPr>
          <w:ilvl w:val="0"/>
          <w:numId w:val="20"/>
        </w:numPr>
        <w:spacing w:line="276" w:lineRule="auto"/>
        <w:rPr>
          <w:rStyle w:val="eop"/>
          <w:rFonts w:ascii="Georgia" w:hAnsi="Georgia"/>
        </w:rPr>
      </w:pPr>
      <w:r w:rsidRPr="006747FC">
        <w:rPr>
          <w:rFonts w:ascii="Georgia" w:hAnsi="Georgia"/>
        </w:rPr>
        <w:t>Perform other duties commensurate with the role as required by management.</w:t>
      </w:r>
    </w:p>
    <w:p w14:paraId="0AC8294B" w14:textId="77777777" w:rsidR="003C1B6F" w:rsidRPr="006747FC" w:rsidRDefault="00506710" w:rsidP="0065674D">
      <w:pPr>
        <w:spacing w:before="280" w:after="280"/>
        <w:rPr>
          <w:rFonts w:ascii="Georgia" w:hAnsi="Georgia"/>
          <w:szCs w:val="24"/>
        </w:rPr>
      </w:pPr>
      <w:r w:rsidRPr="006747FC">
        <w:rPr>
          <w:rFonts w:ascii="Georgia" w:hAnsi="Georgia"/>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35BE6FCB" w14:textId="77777777" w:rsidR="000852FE" w:rsidRPr="006747FC" w:rsidRDefault="003C1B6F" w:rsidP="0065674D">
      <w:pPr>
        <w:spacing w:before="280" w:after="280"/>
        <w:rPr>
          <w:rFonts w:ascii="Georgia" w:hAnsi="Georgia"/>
          <w:i/>
          <w:iCs/>
        </w:rPr>
      </w:pPr>
      <w:r w:rsidRPr="006747FC">
        <w:rPr>
          <w:rFonts w:ascii="Georgia" w:hAnsi="Georgia"/>
          <w:i/>
          <w:iCs/>
        </w:rPr>
        <w:t>BWC periodically reviews job descriptions to ensure that they reflect the requirements of the role as the service develops.</w:t>
      </w:r>
    </w:p>
    <w:p w14:paraId="212E085E" w14:textId="77777777" w:rsidR="000852FE" w:rsidRPr="006747FC" w:rsidRDefault="003C1B6F" w:rsidP="0065674D">
      <w:pPr>
        <w:spacing w:before="280" w:after="280"/>
        <w:rPr>
          <w:rFonts w:ascii="Georgia" w:hAnsi="Georgia"/>
          <w:i/>
          <w:iCs/>
        </w:rPr>
      </w:pPr>
      <w:r w:rsidRPr="006747FC">
        <w:rPr>
          <w:rFonts w:ascii="Georgia" w:hAnsi="Georgia"/>
          <w:i/>
          <w:iCs/>
        </w:rPr>
        <w:t xml:space="preserve">Probationary period: All posts within Brighton Women’s Centre are subject to a three-month probationary period. </w:t>
      </w:r>
    </w:p>
    <w:p w14:paraId="79BE0121" w14:textId="012FC891" w:rsidR="0001267A" w:rsidRDefault="003C1B6F" w:rsidP="0065674D">
      <w:pPr>
        <w:spacing w:before="280" w:after="280"/>
        <w:rPr>
          <w:rFonts w:ascii="Georgia" w:hAnsi="Georgia"/>
          <w:szCs w:val="24"/>
        </w:rPr>
      </w:pPr>
      <w:r w:rsidRPr="006747FC">
        <w:rPr>
          <w:rFonts w:ascii="Georgia" w:hAnsi="Georgia"/>
          <w:i/>
          <w:iC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r w:rsidR="00506710" w:rsidRPr="006747FC">
        <w:rPr>
          <w:rFonts w:ascii="Georgia" w:hAnsi="Georgia"/>
          <w:i/>
          <w:iCs/>
          <w:szCs w:val="24"/>
        </w:rPr>
        <w:br/>
        <w:t> </w:t>
      </w:r>
    </w:p>
    <w:p w14:paraId="4C4A08E2" w14:textId="4BCD6C49" w:rsidR="007C7CC5" w:rsidRPr="007C7CC5" w:rsidRDefault="007C7CC5" w:rsidP="0065674D">
      <w:pPr>
        <w:spacing w:before="280" w:after="280"/>
        <w:rPr>
          <w:rFonts w:ascii="Georgia" w:hAnsi="Georgia"/>
          <w:b/>
          <w:bCs/>
          <w:szCs w:val="24"/>
        </w:rPr>
      </w:pPr>
      <w:r w:rsidRPr="007C7CC5">
        <w:rPr>
          <w:rFonts w:ascii="Georgia" w:hAnsi="Georgia"/>
          <w:b/>
          <w:bCs/>
          <w:szCs w:val="24"/>
        </w:rPr>
        <w:t>PERSON SPECIFICATION</w:t>
      </w:r>
      <w:r w:rsidR="00CD6582">
        <w:rPr>
          <w:rFonts w:ascii="Georgia" w:hAnsi="Georgia"/>
          <w:b/>
          <w:bCs/>
          <w:szCs w:val="24"/>
        </w:rPr>
        <w:t>: Toybox Deputy Manager</w:t>
      </w:r>
    </w:p>
    <w:tbl>
      <w:tblPr>
        <w:tblStyle w:val="TableGrid"/>
        <w:tblW w:w="9209" w:type="dxa"/>
        <w:tblLook w:val="04A0" w:firstRow="1" w:lastRow="0" w:firstColumn="1" w:lastColumn="0" w:noHBand="0" w:noVBand="1"/>
      </w:tblPr>
      <w:tblGrid>
        <w:gridCol w:w="7742"/>
        <w:gridCol w:w="1467"/>
      </w:tblGrid>
      <w:tr w:rsidR="00274D8C" w:rsidRPr="00454C67" w14:paraId="799FE67A" w14:textId="77777777" w:rsidTr="00274D8C">
        <w:tc>
          <w:tcPr>
            <w:tcW w:w="7742" w:type="dxa"/>
            <w:shd w:val="clear" w:color="auto" w:fill="FFFFFF" w:themeFill="background1"/>
          </w:tcPr>
          <w:p w14:paraId="41BE7E05" w14:textId="77777777" w:rsidR="00274D8C" w:rsidRPr="00454C67" w:rsidRDefault="00274D8C" w:rsidP="008B5A60">
            <w:pPr>
              <w:rPr>
                <w:rFonts w:ascii="Georgia Pro" w:hAnsi="Georgia Pro"/>
                <w:b/>
                <w:bCs/>
              </w:rPr>
            </w:pPr>
            <w:r w:rsidRPr="00454C67">
              <w:rPr>
                <w:rFonts w:ascii="Georgia Pro" w:hAnsi="Georgia Pro"/>
                <w:b/>
                <w:bCs/>
              </w:rPr>
              <w:t>Requirements</w:t>
            </w:r>
          </w:p>
        </w:tc>
        <w:tc>
          <w:tcPr>
            <w:tcW w:w="1467" w:type="dxa"/>
            <w:shd w:val="clear" w:color="auto" w:fill="FFFFFF" w:themeFill="background1"/>
          </w:tcPr>
          <w:p w14:paraId="36E7E744" w14:textId="2D97168D" w:rsidR="00274D8C" w:rsidRPr="00454C67" w:rsidRDefault="00274D8C" w:rsidP="008B5A60">
            <w:pPr>
              <w:rPr>
                <w:rFonts w:ascii="Georgia Pro" w:hAnsi="Georgia Pro"/>
                <w:b/>
                <w:bCs/>
              </w:rPr>
            </w:pPr>
            <w:r>
              <w:rPr>
                <w:rFonts w:ascii="Georgia Pro" w:hAnsi="Georgia Pro"/>
                <w:b/>
                <w:bCs/>
              </w:rPr>
              <w:t xml:space="preserve">Essential/ </w:t>
            </w:r>
            <w:r w:rsidRPr="00454C67">
              <w:rPr>
                <w:rFonts w:ascii="Georgia Pro" w:hAnsi="Georgia Pro"/>
                <w:b/>
                <w:bCs/>
              </w:rPr>
              <w:t>Desirable</w:t>
            </w:r>
          </w:p>
        </w:tc>
      </w:tr>
      <w:tr w:rsidR="00274D8C" w:rsidRPr="00454C67" w14:paraId="009402E8" w14:textId="77777777" w:rsidTr="00274D8C">
        <w:tc>
          <w:tcPr>
            <w:tcW w:w="7742" w:type="dxa"/>
          </w:tcPr>
          <w:p w14:paraId="0659E12B" w14:textId="77777777" w:rsidR="00274D8C" w:rsidRPr="00454C67" w:rsidRDefault="00274D8C" w:rsidP="008B5A60">
            <w:pPr>
              <w:rPr>
                <w:rFonts w:ascii="Georgia Pro" w:hAnsi="Georgia Pro"/>
                <w:b/>
                <w:bCs/>
              </w:rPr>
            </w:pPr>
            <w:r w:rsidRPr="00454C67">
              <w:rPr>
                <w:rFonts w:ascii="Georgia Pro" w:hAnsi="Georgia Pro"/>
                <w:b/>
                <w:bCs/>
              </w:rPr>
              <w:t>Qualifications and Training</w:t>
            </w:r>
          </w:p>
        </w:tc>
        <w:tc>
          <w:tcPr>
            <w:tcW w:w="1467" w:type="dxa"/>
          </w:tcPr>
          <w:p w14:paraId="7CCA866D" w14:textId="77777777" w:rsidR="00274D8C" w:rsidRPr="00594A0E" w:rsidRDefault="00274D8C" w:rsidP="008B5A60">
            <w:pPr>
              <w:rPr>
                <w:rFonts w:ascii="Georgia" w:hAnsi="Georgia"/>
                <w:b/>
                <w:bCs/>
              </w:rPr>
            </w:pPr>
          </w:p>
        </w:tc>
      </w:tr>
      <w:tr w:rsidR="00274D8C" w:rsidRPr="00454C67" w14:paraId="456F038E" w14:textId="77777777" w:rsidTr="00274D8C">
        <w:tc>
          <w:tcPr>
            <w:tcW w:w="7742" w:type="dxa"/>
          </w:tcPr>
          <w:p w14:paraId="3C82CB04" w14:textId="22F26DF3" w:rsidR="00274D8C" w:rsidRPr="00454C67" w:rsidRDefault="00274D8C" w:rsidP="00594A0E">
            <w:pPr>
              <w:rPr>
                <w:rFonts w:ascii="Georgia Pro" w:hAnsi="Georgia Pro"/>
                <w:sz w:val="22"/>
                <w:szCs w:val="22"/>
              </w:rPr>
            </w:pPr>
            <w:r w:rsidRPr="00454C67">
              <w:rPr>
                <w:rFonts w:ascii="Georgia Pro" w:hAnsi="Georgia Pro"/>
                <w:sz w:val="22"/>
                <w:szCs w:val="22"/>
              </w:rPr>
              <w:t>Minimum Level 3 Early Years Qualification (as defined by DfE approved qualifications list)</w:t>
            </w:r>
          </w:p>
        </w:tc>
        <w:tc>
          <w:tcPr>
            <w:tcW w:w="1467" w:type="dxa"/>
          </w:tcPr>
          <w:p w14:paraId="744CE80C" w14:textId="0B4E8B98" w:rsidR="00274D8C" w:rsidRPr="00594A0E" w:rsidRDefault="00274D8C" w:rsidP="008B5A60">
            <w:pPr>
              <w:rPr>
                <w:rFonts w:ascii="Georgia" w:hAnsi="Georgia"/>
              </w:rPr>
            </w:pPr>
            <w:r w:rsidRPr="00594A0E">
              <w:rPr>
                <w:rFonts w:ascii="Georgia" w:hAnsi="Georgia"/>
              </w:rPr>
              <w:t>Essential</w:t>
            </w:r>
          </w:p>
        </w:tc>
      </w:tr>
      <w:tr w:rsidR="00274D8C" w:rsidRPr="00454C67" w14:paraId="0D4EE6EB" w14:textId="77777777" w:rsidTr="00274D8C">
        <w:tc>
          <w:tcPr>
            <w:tcW w:w="7742" w:type="dxa"/>
          </w:tcPr>
          <w:p w14:paraId="15C9B78D" w14:textId="08BC1195" w:rsidR="00274D8C" w:rsidRPr="00454C67" w:rsidRDefault="00274D8C" w:rsidP="00594A0E">
            <w:pPr>
              <w:rPr>
                <w:rFonts w:ascii="Georgia Pro" w:hAnsi="Georgia Pro"/>
              </w:rPr>
            </w:pPr>
            <w:r w:rsidRPr="00454C67">
              <w:rPr>
                <w:rFonts w:ascii="Georgia Pro" w:hAnsi="Georgia Pro"/>
              </w:rPr>
              <w:t>Up-to-date Safeguarding &amp; Child Protection Trainin</w:t>
            </w:r>
            <w:r w:rsidR="00594A0E">
              <w:rPr>
                <w:rFonts w:ascii="Georgia Pro" w:hAnsi="Georgia Pro"/>
              </w:rPr>
              <w:t xml:space="preserve">g </w:t>
            </w:r>
            <w:r w:rsidRPr="00454C67">
              <w:rPr>
                <w:rFonts w:ascii="Georgia Pro" w:hAnsi="Georgia Pro"/>
              </w:rPr>
              <w:t>(within last 2 years,)</w:t>
            </w:r>
          </w:p>
        </w:tc>
        <w:tc>
          <w:tcPr>
            <w:tcW w:w="1467" w:type="dxa"/>
          </w:tcPr>
          <w:p w14:paraId="0C3FF962" w14:textId="4BFE2405" w:rsidR="00274D8C" w:rsidRPr="00594A0E" w:rsidRDefault="00274D8C" w:rsidP="008B5A60">
            <w:pPr>
              <w:rPr>
                <w:rFonts w:ascii="Georgia" w:hAnsi="Georgia"/>
              </w:rPr>
            </w:pPr>
            <w:r w:rsidRPr="00594A0E">
              <w:rPr>
                <w:rFonts w:ascii="Georgia" w:hAnsi="Georgia"/>
              </w:rPr>
              <w:t>Essential</w:t>
            </w:r>
          </w:p>
        </w:tc>
      </w:tr>
      <w:tr w:rsidR="00274D8C" w:rsidRPr="00454C67" w14:paraId="6C8700C7" w14:textId="77777777" w:rsidTr="00274D8C">
        <w:tc>
          <w:tcPr>
            <w:tcW w:w="7742" w:type="dxa"/>
          </w:tcPr>
          <w:p w14:paraId="47091C23" w14:textId="400634D6" w:rsidR="00274D8C" w:rsidRPr="00454C67" w:rsidRDefault="00274D8C" w:rsidP="00594A0E">
            <w:pPr>
              <w:rPr>
                <w:rFonts w:ascii="Georgia Pro" w:hAnsi="Georgia Pro"/>
              </w:rPr>
            </w:pPr>
            <w:r w:rsidRPr="00454C67">
              <w:rPr>
                <w:rFonts w:ascii="Georgia Pro" w:hAnsi="Georgia Pro"/>
              </w:rPr>
              <w:t xml:space="preserve">Paediatric First Aid Certificate (renewed within last </w:t>
            </w:r>
            <w:r>
              <w:rPr>
                <w:rFonts w:ascii="Georgia Pro" w:hAnsi="Georgia Pro"/>
              </w:rPr>
              <w:t xml:space="preserve">2 </w:t>
            </w:r>
            <w:r w:rsidRPr="00454C67">
              <w:rPr>
                <w:rFonts w:ascii="Georgia Pro" w:hAnsi="Georgia Pro"/>
              </w:rPr>
              <w:t>years,)</w:t>
            </w:r>
          </w:p>
        </w:tc>
        <w:tc>
          <w:tcPr>
            <w:tcW w:w="1467" w:type="dxa"/>
          </w:tcPr>
          <w:p w14:paraId="06B86F00" w14:textId="6FB8A7BC" w:rsidR="00274D8C" w:rsidRPr="00594A0E" w:rsidRDefault="00274D8C" w:rsidP="008B5A60">
            <w:pPr>
              <w:rPr>
                <w:rFonts w:ascii="Georgia" w:hAnsi="Georgia"/>
              </w:rPr>
            </w:pPr>
            <w:r w:rsidRPr="00594A0E">
              <w:rPr>
                <w:rFonts w:ascii="Georgia" w:hAnsi="Georgia"/>
              </w:rPr>
              <w:t>Essential</w:t>
            </w:r>
          </w:p>
        </w:tc>
      </w:tr>
      <w:tr w:rsidR="00274D8C" w:rsidRPr="00454C67" w14:paraId="68474F77" w14:textId="77777777" w:rsidTr="00274D8C">
        <w:tc>
          <w:tcPr>
            <w:tcW w:w="7742" w:type="dxa"/>
          </w:tcPr>
          <w:p w14:paraId="35BF4520" w14:textId="34D7F98E" w:rsidR="00274D8C" w:rsidRPr="00454C67" w:rsidRDefault="00274D8C" w:rsidP="00594A0E">
            <w:pPr>
              <w:rPr>
                <w:rFonts w:ascii="Georgia Pro" w:hAnsi="Georgia Pro"/>
              </w:rPr>
            </w:pPr>
            <w:r w:rsidRPr="00454C67">
              <w:rPr>
                <w:rFonts w:ascii="Georgia Pro" w:hAnsi="Georgia Pro"/>
              </w:rPr>
              <w:t xml:space="preserve">Level 2 qualifications in English and Mathematics </w:t>
            </w:r>
          </w:p>
        </w:tc>
        <w:tc>
          <w:tcPr>
            <w:tcW w:w="1467" w:type="dxa"/>
          </w:tcPr>
          <w:p w14:paraId="6F389209" w14:textId="2F7D6B0F" w:rsidR="00274D8C" w:rsidRPr="00594A0E" w:rsidRDefault="00274D8C" w:rsidP="008B5A60">
            <w:pPr>
              <w:rPr>
                <w:rFonts w:ascii="Georgia" w:hAnsi="Georgia"/>
              </w:rPr>
            </w:pPr>
            <w:r w:rsidRPr="00594A0E">
              <w:rPr>
                <w:rFonts w:ascii="Georgia" w:hAnsi="Georgia" w:cs="Segoe UI Emoji"/>
              </w:rPr>
              <w:t>Desirable</w:t>
            </w:r>
          </w:p>
        </w:tc>
      </w:tr>
      <w:tr w:rsidR="00274D8C" w:rsidRPr="00454C67" w14:paraId="2718FFE1" w14:textId="77777777" w:rsidTr="00274D8C">
        <w:tc>
          <w:tcPr>
            <w:tcW w:w="7742" w:type="dxa"/>
          </w:tcPr>
          <w:p w14:paraId="7B288B11" w14:textId="5B46EF89" w:rsidR="00274D8C" w:rsidRPr="00454C67" w:rsidRDefault="00274D8C" w:rsidP="00594A0E">
            <w:pPr>
              <w:rPr>
                <w:rFonts w:ascii="Georgia Pro" w:hAnsi="Georgia Pro"/>
              </w:rPr>
            </w:pPr>
            <w:r w:rsidRPr="00454C67">
              <w:rPr>
                <w:rFonts w:ascii="Georgia Pro" w:hAnsi="Georgia Pro"/>
              </w:rPr>
              <w:t>Qualification/training in SEND or inclusive practice</w:t>
            </w:r>
          </w:p>
        </w:tc>
        <w:tc>
          <w:tcPr>
            <w:tcW w:w="1467" w:type="dxa"/>
          </w:tcPr>
          <w:p w14:paraId="1581940A" w14:textId="574A4F2A" w:rsidR="00274D8C" w:rsidRPr="00594A0E" w:rsidRDefault="00274D8C" w:rsidP="008B5A60">
            <w:pPr>
              <w:rPr>
                <w:rFonts w:ascii="Georgia" w:hAnsi="Georgia"/>
              </w:rPr>
            </w:pPr>
            <w:r w:rsidRPr="00594A0E">
              <w:rPr>
                <w:rFonts w:ascii="Georgia" w:hAnsi="Georgia"/>
              </w:rPr>
              <w:t>Desirable</w:t>
            </w:r>
          </w:p>
        </w:tc>
      </w:tr>
      <w:tr w:rsidR="00274D8C" w:rsidRPr="00454C67" w14:paraId="0CB5DDFC" w14:textId="77777777" w:rsidTr="00274D8C">
        <w:trPr>
          <w:trHeight w:val="361"/>
        </w:trPr>
        <w:tc>
          <w:tcPr>
            <w:tcW w:w="7742" w:type="dxa"/>
          </w:tcPr>
          <w:p w14:paraId="46F0A311" w14:textId="2B5063CE" w:rsidR="00274D8C" w:rsidRPr="00454C67" w:rsidRDefault="00274D8C" w:rsidP="00274D8C">
            <w:pPr>
              <w:rPr>
                <w:rFonts w:ascii="Georgia Pro" w:hAnsi="Georgia Pro"/>
              </w:rPr>
            </w:pPr>
            <w:r w:rsidRPr="00454C67">
              <w:rPr>
                <w:rFonts w:ascii="Georgia Pro" w:hAnsi="Georgia Pro"/>
              </w:rPr>
              <w:t xml:space="preserve">IT or Admin-related qualification </w:t>
            </w:r>
          </w:p>
        </w:tc>
        <w:tc>
          <w:tcPr>
            <w:tcW w:w="1467" w:type="dxa"/>
          </w:tcPr>
          <w:p w14:paraId="3024BEBB" w14:textId="3D1E8E50" w:rsidR="00274D8C" w:rsidRPr="00594A0E" w:rsidRDefault="00274D8C" w:rsidP="008B5A60">
            <w:pPr>
              <w:rPr>
                <w:rFonts w:ascii="Georgia" w:hAnsi="Georgia"/>
              </w:rPr>
            </w:pPr>
            <w:r w:rsidRPr="00594A0E">
              <w:rPr>
                <w:rFonts w:ascii="Georgia" w:hAnsi="Georgia"/>
              </w:rPr>
              <w:t>Desirable</w:t>
            </w:r>
          </w:p>
        </w:tc>
      </w:tr>
      <w:tr w:rsidR="00274D8C" w:rsidRPr="00C6020F" w14:paraId="2AB010F9" w14:textId="77777777" w:rsidTr="00274D8C">
        <w:tc>
          <w:tcPr>
            <w:tcW w:w="7742" w:type="dxa"/>
          </w:tcPr>
          <w:p w14:paraId="3811BC0D" w14:textId="77777777" w:rsidR="00274D8C" w:rsidRPr="00C6020F" w:rsidRDefault="00274D8C" w:rsidP="008B5A60">
            <w:pPr>
              <w:rPr>
                <w:rFonts w:ascii="Georgia Pro" w:hAnsi="Georgia Pro"/>
                <w:b/>
                <w:bCs/>
              </w:rPr>
            </w:pPr>
            <w:r w:rsidRPr="00C6020F">
              <w:rPr>
                <w:rFonts w:ascii="Georgia Pro" w:hAnsi="Georgia Pro"/>
                <w:b/>
                <w:bCs/>
              </w:rPr>
              <w:t>Experience and Knowledge</w:t>
            </w:r>
          </w:p>
        </w:tc>
        <w:tc>
          <w:tcPr>
            <w:tcW w:w="1467" w:type="dxa"/>
          </w:tcPr>
          <w:p w14:paraId="046ED362" w14:textId="77777777" w:rsidR="00274D8C" w:rsidRPr="00594A0E" w:rsidRDefault="00274D8C" w:rsidP="008B5A60">
            <w:pPr>
              <w:rPr>
                <w:rFonts w:ascii="Georgia" w:hAnsi="Georgia"/>
                <w:b/>
                <w:bCs/>
              </w:rPr>
            </w:pPr>
          </w:p>
        </w:tc>
      </w:tr>
      <w:tr w:rsidR="00274D8C" w:rsidRPr="00454C67" w14:paraId="1C1404EA" w14:textId="77777777" w:rsidTr="00274D8C">
        <w:tc>
          <w:tcPr>
            <w:tcW w:w="7742" w:type="dxa"/>
          </w:tcPr>
          <w:p w14:paraId="5BB74884" w14:textId="4E4C155D" w:rsidR="00274D8C" w:rsidRPr="00454C67" w:rsidRDefault="00274D8C" w:rsidP="00274D8C">
            <w:pPr>
              <w:rPr>
                <w:rFonts w:ascii="Georgia Pro" w:hAnsi="Georgia Pro"/>
              </w:rPr>
            </w:pPr>
            <w:r w:rsidRPr="00454C67">
              <w:rPr>
                <w:rFonts w:ascii="Georgia Pro" w:hAnsi="Georgia Pro"/>
              </w:rPr>
              <w:t>Minimum 2 years’ experience in a senior Early Years role</w:t>
            </w:r>
            <w:r>
              <w:rPr>
                <w:rFonts w:ascii="Georgia Pro" w:hAnsi="Georgia Pro"/>
              </w:rPr>
              <w:t xml:space="preserve"> (management, senior lead)</w:t>
            </w:r>
          </w:p>
        </w:tc>
        <w:tc>
          <w:tcPr>
            <w:tcW w:w="1467" w:type="dxa"/>
          </w:tcPr>
          <w:p w14:paraId="5C67FAF9" w14:textId="58465EF7" w:rsidR="00274D8C" w:rsidRPr="00594A0E" w:rsidRDefault="00274D8C" w:rsidP="008B5A60">
            <w:pPr>
              <w:rPr>
                <w:rFonts w:ascii="Georgia" w:hAnsi="Georgia"/>
              </w:rPr>
            </w:pPr>
            <w:r w:rsidRPr="00594A0E">
              <w:rPr>
                <w:rFonts w:ascii="Georgia" w:hAnsi="Georgia"/>
              </w:rPr>
              <w:t>Essential</w:t>
            </w:r>
          </w:p>
        </w:tc>
      </w:tr>
      <w:tr w:rsidR="00274D8C" w:rsidRPr="00454C67" w14:paraId="56BC65C1" w14:textId="77777777" w:rsidTr="00274D8C">
        <w:tc>
          <w:tcPr>
            <w:tcW w:w="7742" w:type="dxa"/>
          </w:tcPr>
          <w:p w14:paraId="651F51F8" w14:textId="66B3CAD2" w:rsidR="00274D8C" w:rsidRPr="00454C67" w:rsidRDefault="00274D8C" w:rsidP="00274D8C">
            <w:pPr>
              <w:rPr>
                <w:rFonts w:ascii="Georgia Pro" w:hAnsi="Georgia Pro"/>
              </w:rPr>
            </w:pPr>
            <w:r w:rsidRPr="00454C67">
              <w:rPr>
                <w:rFonts w:ascii="Georgia Pro" w:hAnsi="Georgia Pro"/>
              </w:rPr>
              <w:lastRenderedPageBreak/>
              <w:t>Proven understanding of the EYFS (2024) framework and statutory responsibilities</w:t>
            </w:r>
          </w:p>
        </w:tc>
        <w:tc>
          <w:tcPr>
            <w:tcW w:w="1467" w:type="dxa"/>
          </w:tcPr>
          <w:p w14:paraId="60E89C2D" w14:textId="1EB603A6" w:rsidR="00274D8C" w:rsidRPr="00594A0E" w:rsidRDefault="00274D8C" w:rsidP="008B5A60">
            <w:pPr>
              <w:rPr>
                <w:rFonts w:ascii="Georgia" w:hAnsi="Georgia"/>
              </w:rPr>
            </w:pPr>
            <w:r w:rsidRPr="00594A0E">
              <w:rPr>
                <w:rFonts w:ascii="Georgia" w:hAnsi="Georgia"/>
              </w:rPr>
              <w:t>Essential</w:t>
            </w:r>
          </w:p>
        </w:tc>
      </w:tr>
      <w:tr w:rsidR="00274D8C" w:rsidRPr="00454C67" w14:paraId="274F6B88" w14:textId="77777777" w:rsidTr="00274D8C">
        <w:tc>
          <w:tcPr>
            <w:tcW w:w="7742" w:type="dxa"/>
          </w:tcPr>
          <w:p w14:paraId="3906D594" w14:textId="4680AA50" w:rsidR="00274D8C" w:rsidRPr="00454C67" w:rsidRDefault="00274D8C" w:rsidP="00274D8C">
            <w:pPr>
              <w:rPr>
                <w:rFonts w:ascii="Georgia Pro" w:hAnsi="Georgia Pro"/>
              </w:rPr>
            </w:pPr>
            <w:r w:rsidRPr="00454C67">
              <w:rPr>
                <w:rFonts w:ascii="Georgia Pro" w:hAnsi="Georgia Pro"/>
              </w:rPr>
              <w:t>Experience of leading or supervising a team, including reflective practice and performance support</w:t>
            </w:r>
          </w:p>
        </w:tc>
        <w:tc>
          <w:tcPr>
            <w:tcW w:w="1467" w:type="dxa"/>
          </w:tcPr>
          <w:p w14:paraId="66F02F31" w14:textId="47B6A995" w:rsidR="00274D8C" w:rsidRPr="00594A0E" w:rsidRDefault="00274D8C" w:rsidP="008B5A60">
            <w:pPr>
              <w:rPr>
                <w:rFonts w:ascii="Georgia" w:hAnsi="Georgia"/>
              </w:rPr>
            </w:pPr>
            <w:r w:rsidRPr="00594A0E">
              <w:rPr>
                <w:rFonts w:ascii="Georgia" w:hAnsi="Georgia"/>
              </w:rPr>
              <w:t>Essential</w:t>
            </w:r>
          </w:p>
        </w:tc>
      </w:tr>
      <w:tr w:rsidR="00274D8C" w:rsidRPr="00454C67" w14:paraId="0AF0956E" w14:textId="77777777" w:rsidTr="00274D8C">
        <w:tc>
          <w:tcPr>
            <w:tcW w:w="7742" w:type="dxa"/>
          </w:tcPr>
          <w:p w14:paraId="33DB32E5" w14:textId="6B054CC7" w:rsidR="00274D8C" w:rsidRPr="00454C67" w:rsidRDefault="00274D8C" w:rsidP="00274D8C">
            <w:pPr>
              <w:rPr>
                <w:rFonts w:ascii="Georgia Pro" w:hAnsi="Georgia Pro"/>
              </w:rPr>
            </w:pPr>
            <w:r w:rsidRPr="00454C67">
              <w:rPr>
                <w:rFonts w:ascii="Georgia Pro" w:hAnsi="Georgia Pro"/>
              </w:rPr>
              <w:t>Key Person responsibility with experience supporting vulnerable children (e.g., SEND, EAL, or looked-after children)</w:t>
            </w:r>
          </w:p>
        </w:tc>
        <w:tc>
          <w:tcPr>
            <w:tcW w:w="1467" w:type="dxa"/>
          </w:tcPr>
          <w:p w14:paraId="533DF519" w14:textId="45948E66" w:rsidR="00274D8C" w:rsidRPr="00594A0E" w:rsidRDefault="00274D8C" w:rsidP="008B5A60">
            <w:pPr>
              <w:rPr>
                <w:rFonts w:ascii="Georgia" w:hAnsi="Georgia"/>
              </w:rPr>
            </w:pPr>
            <w:r w:rsidRPr="00594A0E">
              <w:rPr>
                <w:rFonts w:ascii="Georgia" w:hAnsi="Georgia"/>
              </w:rPr>
              <w:t>Essential</w:t>
            </w:r>
          </w:p>
        </w:tc>
      </w:tr>
      <w:tr w:rsidR="00274D8C" w:rsidRPr="00454C67" w14:paraId="4194161A" w14:textId="77777777" w:rsidTr="00274D8C">
        <w:tc>
          <w:tcPr>
            <w:tcW w:w="7742" w:type="dxa"/>
          </w:tcPr>
          <w:p w14:paraId="28F3D1BC" w14:textId="2FCA0DAC" w:rsidR="00274D8C" w:rsidRPr="00454C67" w:rsidRDefault="00274D8C" w:rsidP="00274D8C">
            <w:pPr>
              <w:rPr>
                <w:rFonts w:ascii="Georgia Pro" w:hAnsi="Georgia Pro"/>
              </w:rPr>
            </w:pPr>
            <w:r w:rsidRPr="00454C67">
              <w:rPr>
                <w:rFonts w:ascii="Georgia Pro" w:hAnsi="Georgia Pro"/>
              </w:rPr>
              <w:t>Experience in planning and delivering a child-cent</w:t>
            </w:r>
            <w:r>
              <w:rPr>
                <w:rFonts w:ascii="Georgia Pro" w:hAnsi="Georgia Pro"/>
              </w:rPr>
              <w:t>red</w:t>
            </w:r>
            <w:r w:rsidRPr="00454C67">
              <w:rPr>
                <w:rFonts w:ascii="Georgia Pro" w:hAnsi="Georgia Pro"/>
              </w:rPr>
              <w:t xml:space="preserve"> curriculum </w:t>
            </w:r>
          </w:p>
        </w:tc>
        <w:tc>
          <w:tcPr>
            <w:tcW w:w="1467" w:type="dxa"/>
          </w:tcPr>
          <w:p w14:paraId="227D723B" w14:textId="6F27ADA7" w:rsidR="00274D8C" w:rsidRPr="00594A0E" w:rsidRDefault="00274D8C" w:rsidP="008B5A60">
            <w:pPr>
              <w:rPr>
                <w:rFonts w:ascii="Georgia" w:hAnsi="Georgia"/>
              </w:rPr>
            </w:pPr>
            <w:r w:rsidRPr="00594A0E">
              <w:rPr>
                <w:rFonts w:ascii="Georgia" w:hAnsi="Georgia"/>
              </w:rPr>
              <w:t>Essential</w:t>
            </w:r>
          </w:p>
        </w:tc>
      </w:tr>
      <w:tr w:rsidR="00274D8C" w:rsidRPr="00454C67" w14:paraId="3038C76D" w14:textId="77777777" w:rsidTr="00274D8C">
        <w:tc>
          <w:tcPr>
            <w:tcW w:w="7742" w:type="dxa"/>
          </w:tcPr>
          <w:p w14:paraId="3280D5FA" w14:textId="60022010" w:rsidR="00274D8C" w:rsidRPr="00454C67" w:rsidRDefault="00274D8C" w:rsidP="00594A0E">
            <w:pPr>
              <w:rPr>
                <w:rFonts w:ascii="Georgia Pro" w:hAnsi="Georgia Pro"/>
              </w:rPr>
            </w:pPr>
            <w:r w:rsidRPr="00454C67">
              <w:rPr>
                <w:rFonts w:ascii="Georgia Pro" w:hAnsi="Georgia Pro"/>
              </w:rPr>
              <w:t>Experience of working in a trauma-informed, inclusive setting</w:t>
            </w:r>
            <w:r w:rsidR="00594A0E">
              <w:rPr>
                <w:rFonts w:ascii="Georgia Pro" w:hAnsi="Georgia Pro"/>
              </w:rPr>
              <w:t xml:space="preserve"> </w:t>
            </w:r>
            <w:r>
              <w:rPr>
                <w:rFonts w:ascii="Georgia Pro" w:hAnsi="Georgia Pro"/>
              </w:rPr>
              <w:t>(training will be provided)</w:t>
            </w:r>
          </w:p>
        </w:tc>
        <w:tc>
          <w:tcPr>
            <w:tcW w:w="1467" w:type="dxa"/>
          </w:tcPr>
          <w:p w14:paraId="23849444" w14:textId="03925DC0" w:rsidR="00274D8C" w:rsidRPr="00594A0E" w:rsidRDefault="00274D8C" w:rsidP="008B5A60">
            <w:pPr>
              <w:rPr>
                <w:rFonts w:ascii="Georgia" w:hAnsi="Georgia"/>
              </w:rPr>
            </w:pPr>
            <w:r w:rsidRPr="00594A0E">
              <w:rPr>
                <w:rFonts w:ascii="Georgia" w:hAnsi="Georgia" w:cs="Segoe UI Emoji"/>
              </w:rPr>
              <w:t>Desirable</w:t>
            </w:r>
          </w:p>
        </w:tc>
      </w:tr>
      <w:tr w:rsidR="00274D8C" w:rsidRPr="00454C67" w14:paraId="09286B94" w14:textId="77777777" w:rsidTr="00274D8C">
        <w:tc>
          <w:tcPr>
            <w:tcW w:w="7742" w:type="dxa"/>
          </w:tcPr>
          <w:p w14:paraId="077F0B67" w14:textId="69EF2AE7" w:rsidR="00274D8C" w:rsidRPr="00454C67" w:rsidRDefault="00274D8C" w:rsidP="00594A0E">
            <w:pPr>
              <w:rPr>
                <w:rFonts w:ascii="Georgia Pro" w:hAnsi="Georgia Pro"/>
              </w:rPr>
            </w:pPr>
            <w:r w:rsidRPr="00454C67">
              <w:rPr>
                <w:rFonts w:ascii="Georgia Pro" w:hAnsi="Georgia Pro"/>
              </w:rPr>
              <w:t>Understanding of therapeutic approaches to play and early childhood trauma</w:t>
            </w:r>
          </w:p>
        </w:tc>
        <w:tc>
          <w:tcPr>
            <w:tcW w:w="1467" w:type="dxa"/>
          </w:tcPr>
          <w:p w14:paraId="02FEEF21" w14:textId="12C15066" w:rsidR="00274D8C" w:rsidRPr="00594A0E" w:rsidRDefault="00274D8C" w:rsidP="008B5A60">
            <w:pPr>
              <w:rPr>
                <w:rFonts w:ascii="Georgia" w:hAnsi="Georgia"/>
              </w:rPr>
            </w:pPr>
            <w:r w:rsidRPr="00594A0E">
              <w:rPr>
                <w:rFonts w:ascii="Georgia" w:hAnsi="Georgia" w:cs="Segoe UI Emoji"/>
              </w:rPr>
              <w:t>Desirable</w:t>
            </w:r>
          </w:p>
        </w:tc>
      </w:tr>
      <w:tr w:rsidR="00274D8C" w:rsidRPr="00454C67" w14:paraId="5AC4FB8F" w14:textId="77777777" w:rsidTr="00274D8C">
        <w:tc>
          <w:tcPr>
            <w:tcW w:w="7742" w:type="dxa"/>
          </w:tcPr>
          <w:p w14:paraId="0404EF1C" w14:textId="7D4AFF99" w:rsidR="00274D8C" w:rsidRPr="00454C67" w:rsidRDefault="00274D8C" w:rsidP="00594A0E">
            <w:pPr>
              <w:rPr>
                <w:rFonts w:ascii="Georgia Pro" w:hAnsi="Georgia Pro"/>
              </w:rPr>
            </w:pPr>
            <w:r w:rsidRPr="00454C67">
              <w:rPr>
                <w:rFonts w:ascii="Georgia Pro" w:hAnsi="Georgia Pro"/>
              </w:rPr>
              <w:t>Experience of engaging with multi-agency and wraparound support services</w:t>
            </w:r>
            <w:r>
              <w:rPr>
                <w:rFonts w:ascii="Georgia Pro" w:hAnsi="Georgia Pro"/>
              </w:rPr>
              <w:t xml:space="preserve"> i.e SALT, Social service, multi-agencies</w:t>
            </w:r>
          </w:p>
        </w:tc>
        <w:tc>
          <w:tcPr>
            <w:tcW w:w="1467" w:type="dxa"/>
          </w:tcPr>
          <w:p w14:paraId="11D2B060" w14:textId="1D3626D5" w:rsidR="00274D8C" w:rsidRPr="00594A0E" w:rsidRDefault="00274D8C" w:rsidP="008B5A60">
            <w:pPr>
              <w:rPr>
                <w:rFonts w:ascii="Georgia" w:hAnsi="Georgia"/>
              </w:rPr>
            </w:pPr>
            <w:r w:rsidRPr="00594A0E">
              <w:rPr>
                <w:rFonts w:ascii="Georgia" w:hAnsi="Georgia"/>
              </w:rPr>
              <w:t>Essential</w:t>
            </w:r>
          </w:p>
        </w:tc>
      </w:tr>
      <w:tr w:rsidR="00274D8C" w:rsidRPr="00454C67" w14:paraId="08134BCD" w14:textId="77777777" w:rsidTr="00274D8C">
        <w:tc>
          <w:tcPr>
            <w:tcW w:w="7742" w:type="dxa"/>
          </w:tcPr>
          <w:p w14:paraId="07C16B49" w14:textId="69641F6A" w:rsidR="00274D8C" w:rsidRPr="00454C67" w:rsidRDefault="00274D8C" w:rsidP="00594A0E">
            <w:pPr>
              <w:rPr>
                <w:rFonts w:ascii="Georgia Pro" w:hAnsi="Georgia Pro"/>
              </w:rPr>
            </w:pPr>
            <w:r w:rsidRPr="00454C67">
              <w:rPr>
                <w:rFonts w:ascii="Georgia Pro" w:hAnsi="Georgia Pro"/>
              </w:rPr>
              <w:t>Experience mentoring or supporting peer development</w:t>
            </w:r>
          </w:p>
        </w:tc>
        <w:tc>
          <w:tcPr>
            <w:tcW w:w="1467" w:type="dxa"/>
          </w:tcPr>
          <w:p w14:paraId="2E838F0A" w14:textId="417C81AF" w:rsidR="00274D8C" w:rsidRPr="00594A0E" w:rsidRDefault="00274D8C" w:rsidP="008B5A60">
            <w:pPr>
              <w:rPr>
                <w:rFonts w:ascii="Georgia" w:hAnsi="Georgia"/>
              </w:rPr>
            </w:pPr>
            <w:r w:rsidRPr="00594A0E">
              <w:rPr>
                <w:rFonts w:ascii="Georgia" w:hAnsi="Georgia"/>
              </w:rPr>
              <w:t>Essential</w:t>
            </w:r>
          </w:p>
        </w:tc>
      </w:tr>
      <w:tr w:rsidR="00274D8C" w:rsidRPr="00454C67" w14:paraId="2B0B22BD" w14:textId="77777777" w:rsidTr="00274D8C">
        <w:tc>
          <w:tcPr>
            <w:tcW w:w="7742" w:type="dxa"/>
          </w:tcPr>
          <w:p w14:paraId="773E33DC" w14:textId="4999A9AE" w:rsidR="00274D8C" w:rsidRPr="00454C67" w:rsidRDefault="00274D8C" w:rsidP="00594A0E">
            <w:pPr>
              <w:rPr>
                <w:rFonts w:ascii="Georgia Pro" w:hAnsi="Georgia Pro"/>
                <w:b/>
                <w:bCs/>
              </w:rPr>
            </w:pPr>
            <w:r w:rsidRPr="00454C67">
              <w:rPr>
                <w:rFonts w:ascii="Georgia Pro" w:hAnsi="Georgia Pro"/>
                <w:b/>
                <w:bCs/>
              </w:rPr>
              <w:t>Skills and Abilities</w:t>
            </w:r>
          </w:p>
        </w:tc>
        <w:tc>
          <w:tcPr>
            <w:tcW w:w="1467" w:type="dxa"/>
          </w:tcPr>
          <w:p w14:paraId="63D2DA3C" w14:textId="77777777" w:rsidR="00274D8C" w:rsidRPr="00594A0E" w:rsidRDefault="00274D8C" w:rsidP="008B5A60">
            <w:pPr>
              <w:rPr>
                <w:rFonts w:ascii="Georgia" w:hAnsi="Georgia"/>
                <w:b/>
                <w:bCs/>
              </w:rPr>
            </w:pPr>
          </w:p>
        </w:tc>
      </w:tr>
      <w:tr w:rsidR="00274D8C" w:rsidRPr="00454C67" w14:paraId="7F46026F" w14:textId="77777777" w:rsidTr="00274D8C">
        <w:tc>
          <w:tcPr>
            <w:tcW w:w="7742" w:type="dxa"/>
          </w:tcPr>
          <w:p w14:paraId="755E0639" w14:textId="0E412391" w:rsidR="00274D8C" w:rsidRPr="00454C67" w:rsidRDefault="00274D8C" w:rsidP="00594A0E">
            <w:pPr>
              <w:rPr>
                <w:rFonts w:ascii="Georgia Pro" w:hAnsi="Georgia Pro"/>
              </w:rPr>
            </w:pPr>
            <w:r w:rsidRPr="00454C67">
              <w:rPr>
                <w:rFonts w:ascii="Georgia Pro" w:hAnsi="Georgia Pro"/>
              </w:rPr>
              <w:t>Ability to plan and lead engaging, inclusive learning experiences</w:t>
            </w:r>
          </w:p>
        </w:tc>
        <w:tc>
          <w:tcPr>
            <w:tcW w:w="1467" w:type="dxa"/>
          </w:tcPr>
          <w:p w14:paraId="2F919676" w14:textId="6087FB47" w:rsidR="00274D8C" w:rsidRPr="00594A0E" w:rsidRDefault="00274D8C" w:rsidP="008B5A60">
            <w:pPr>
              <w:rPr>
                <w:rFonts w:ascii="Georgia" w:hAnsi="Georgia"/>
              </w:rPr>
            </w:pPr>
            <w:r w:rsidRPr="00594A0E">
              <w:rPr>
                <w:rFonts w:ascii="Georgia" w:hAnsi="Georgia"/>
              </w:rPr>
              <w:t>Essential</w:t>
            </w:r>
          </w:p>
        </w:tc>
      </w:tr>
      <w:tr w:rsidR="00274D8C" w:rsidRPr="00454C67" w14:paraId="06AA811C" w14:textId="77777777" w:rsidTr="00274D8C">
        <w:tc>
          <w:tcPr>
            <w:tcW w:w="7742" w:type="dxa"/>
          </w:tcPr>
          <w:p w14:paraId="7320DE4B" w14:textId="26B10604" w:rsidR="00274D8C" w:rsidRPr="00454C67" w:rsidRDefault="00274D8C" w:rsidP="00594A0E">
            <w:pPr>
              <w:rPr>
                <w:rFonts w:ascii="Georgia Pro" w:hAnsi="Georgia Pro"/>
              </w:rPr>
            </w:pPr>
            <w:r w:rsidRPr="00454C67">
              <w:rPr>
                <w:rFonts w:ascii="Georgia Pro" w:hAnsi="Georgia Pro"/>
              </w:rPr>
              <w:t>Strong knowledge of safeguarding, safer recruitment and designated safeguarding responsibilities</w:t>
            </w:r>
          </w:p>
        </w:tc>
        <w:tc>
          <w:tcPr>
            <w:tcW w:w="1467" w:type="dxa"/>
          </w:tcPr>
          <w:p w14:paraId="52C91153" w14:textId="5BBFB16D" w:rsidR="00274D8C" w:rsidRPr="00594A0E" w:rsidRDefault="00274D8C" w:rsidP="008B5A60">
            <w:pPr>
              <w:rPr>
                <w:rFonts w:ascii="Georgia" w:hAnsi="Georgia"/>
              </w:rPr>
            </w:pPr>
            <w:r w:rsidRPr="00594A0E">
              <w:rPr>
                <w:rFonts w:ascii="Georgia" w:hAnsi="Georgia"/>
              </w:rPr>
              <w:t>Essential</w:t>
            </w:r>
          </w:p>
        </w:tc>
      </w:tr>
      <w:tr w:rsidR="00274D8C" w:rsidRPr="00454C67" w14:paraId="451FEE86" w14:textId="77777777" w:rsidTr="00274D8C">
        <w:tc>
          <w:tcPr>
            <w:tcW w:w="7742" w:type="dxa"/>
          </w:tcPr>
          <w:p w14:paraId="5029578B" w14:textId="7C322045" w:rsidR="00274D8C" w:rsidRPr="00454C67" w:rsidRDefault="00274D8C" w:rsidP="00594A0E">
            <w:pPr>
              <w:rPr>
                <w:rFonts w:ascii="Georgia Pro" w:hAnsi="Georgia Pro"/>
              </w:rPr>
            </w:pPr>
            <w:r w:rsidRPr="00454C67">
              <w:rPr>
                <w:rFonts w:ascii="Georgia Pro" w:hAnsi="Georgia Pro"/>
              </w:rPr>
              <w:t>Excellent written and verbal communication skills</w:t>
            </w:r>
          </w:p>
        </w:tc>
        <w:tc>
          <w:tcPr>
            <w:tcW w:w="1467" w:type="dxa"/>
          </w:tcPr>
          <w:p w14:paraId="54F138E1" w14:textId="64068C3F" w:rsidR="00274D8C" w:rsidRPr="00594A0E" w:rsidRDefault="00274D8C" w:rsidP="008B5A60">
            <w:pPr>
              <w:rPr>
                <w:rFonts w:ascii="Georgia" w:hAnsi="Georgia"/>
              </w:rPr>
            </w:pPr>
            <w:r w:rsidRPr="00594A0E">
              <w:rPr>
                <w:rFonts w:ascii="Georgia" w:hAnsi="Georgia"/>
              </w:rPr>
              <w:t>Essential</w:t>
            </w:r>
          </w:p>
        </w:tc>
      </w:tr>
      <w:tr w:rsidR="00274D8C" w:rsidRPr="00454C67" w14:paraId="7856F2BF" w14:textId="77777777" w:rsidTr="00274D8C">
        <w:tc>
          <w:tcPr>
            <w:tcW w:w="7742" w:type="dxa"/>
          </w:tcPr>
          <w:p w14:paraId="750E5BE6" w14:textId="77777777" w:rsidR="00274D8C" w:rsidRPr="00454C67" w:rsidRDefault="00274D8C" w:rsidP="008B5A60">
            <w:pPr>
              <w:rPr>
                <w:rFonts w:ascii="Georgia Pro" w:hAnsi="Georgia Pro"/>
              </w:rPr>
            </w:pPr>
            <w:r w:rsidRPr="00454C67">
              <w:rPr>
                <w:rFonts w:ascii="Georgia Pro" w:hAnsi="Georgia Pro"/>
              </w:rPr>
              <w:t>Ability to maintain high-quality EYFS documentation, observations and assessments</w:t>
            </w:r>
          </w:p>
        </w:tc>
        <w:tc>
          <w:tcPr>
            <w:tcW w:w="1467" w:type="dxa"/>
          </w:tcPr>
          <w:p w14:paraId="6CF118F2" w14:textId="6A3F2B12" w:rsidR="00274D8C" w:rsidRPr="00594A0E" w:rsidRDefault="00274D8C" w:rsidP="008B5A60">
            <w:pPr>
              <w:rPr>
                <w:rFonts w:ascii="Georgia" w:hAnsi="Georgia"/>
              </w:rPr>
            </w:pPr>
            <w:r w:rsidRPr="00594A0E">
              <w:rPr>
                <w:rFonts w:ascii="Georgia" w:hAnsi="Georgia"/>
              </w:rPr>
              <w:t>Essential</w:t>
            </w:r>
          </w:p>
        </w:tc>
      </w:tr>
      <w:tr w:rsidR="00274D8C" w:rsidRPr="00454C67" w14:paraId="580CB86A" w14:textId="77777777" w:rsidTr="00274D8C">
        <w:tc>
          <w:tcPr>
            <w:tcW w:w="7742" w:type="dxa"/>
          </w:tcPr>
          <w:p w14:paraId="6248B1E9" w14:textId="7A1D49B3" w:rsidR="00274D8C" w:rsidRPr="00454C67" w:rsidRDefault="00274D8C" w:rsidP="00594A0E">
            <w:pPr>
              <w:rPr>
                <w:rFonts w:ascii="Georgia Pro" w:hAnsi="Georgia Pro"/>
              </w:rPr>
            </w:pPr>
            <w:r w:rsidRPr="00454C67">
              <w:rPr>
                <w:rFonts w:ascii="Georgia Pro" w:hAnsi="Georgia Pro"/>
              </w:rPr>
              <w:t>Ability to build meaningful relation</w:t>
            </w:r>
            <w:r w:rsidR="00594A0E">
              <w:rPr>
                <w:rFonts w:ascii="Georgia Pro" w:hAnsi="Georgia Pro"/>
              </w:rPr>
              <w:t>s</w:t>
            </w:r>
            <w:r w:rsidRPr="00454C67">
              <w:rPr>
                <w:rFonts w:ascii="Georgia Pro" w:hAnsi="Georgia Pro"/>
              </w:rPr>
              <w:t>hips with children, families and colleagues</w:t>
            </w:r>
          </w:p>
        </w:tc>
        <w:tc>
          <w:tcPr>
            <w:tcW w:w="1467" w:type="dxa"/>
          </w:tcPr>
          <w:p w14:paraId="79DE165C" w14:textId="146437BF" w:rsidR="00274D8C" w:rsidRPr="00594A0E" w:rsidRDefault="00274D8C" w:rsidP="008B5A60">
            <w:pPr>
              <w:rPr>
                <w:rFonts w:ascii="Georgia" w:hAnsi="Georgia"/>
              </w:rPr>
            </w:pPr>
            <w:r w:rsidRPr="00594A0E">
              <w:rPr>
                <w:rFonts w:ascii="Georgia" w:hAnsi="Georgia"/>
              </w:rPr>
              <w:t>Essential</w:t>
            </w:r>
          </w:p>
        </w:tc>
      </w:tr>
      <w:tr w:rsidR="00274D8C" w:rsidRPr="00454C67" w14:paraId="4A8E87AA" w14:textId="77777777" w:rsidTr="00274D8C">
        <w:tc>
          <w:tcPr>
            <w:tcW w:w="7742" w:type="dxa"/>
          </w:tcPr>
          <w:p w14:paraId="75BE88B6" w14:textId="3F97D046" w:rsidR="00274D8C" w:rsidRPr="00454C67" w:rsidRDefault="00274D8C" w:rsidP="00594A0E">
            <w:pPr>
              <w:rPr>
                <w:rFonts w:ascii="Georgia Pro" w:hAnsi="Georgia Pro"/>
              </w:rPr>
            </w:pPr>
            <w:r w:rsidRPr="00454C67">
              <w:rPr>
                <w:rFonts w:ascii="Georgia Pro" w:hAnsi="Georgia Pro"/>
              </w:rPr>
              <w:t>Competent IT skills</w:t>
            </w:r>
            <w:r w:rsidR="00594A0E">
              <w:rPr>
                <w:rFonts w:ascii="Georgia Pro" w:hAnsi="Georgia Pro"/>
              </w:rPr>
              <w:t xml:space="preserve"> </w:t>
            </w:r>
            <w:r w:rsidRPr="00454C67">
              <w:rPr>
                <w:rFonts w:ascii="Georgia Pro" w:hAnsi="Georgia Pro"/>
              </w:rPr>
              <w:t>(including nursery management software and digital observation systems</w:t>
            </w:r>
            <w:r>
              <w:rPr>
                <w:rFonts w:ascii="Georgia Pro" w:hAnsi="Georgia Pro"/>
              </w:rPr>
              <w:t xml:space="preserve"> i.e </w:t>
            </w:r>
            <w:r w:rsidR="00594A0E">
              <w:rPr>
                <w:rFonts w:ascii="Georgia Pro" w:hAnsi="Georgia Pro"/>
              </w:rPr>
              <w:t>‘</w:t>
            </w:r>
            <w:r>
              <w:rPr>
                <w:rFonts w:ascii="Georgia Pro" w:hAnsi="Georgia Pro"/>
              </w:rPr>
              <w:t>Famly</w:t>
            </w:r>
            <w:r w:rsidR="00594A0E">
              <w:rPr>
                <w:rFonts w:ascii="Georgia Pro" w:hAnsi="Georgia Pro"/>
              </w:rPr>
              <w:t>’</w:t>
            </w:r>
            <w:r w:rsidRPr="00454C67">
              <w:rPr>
                <w:rFonts w:ascii="Georgia Pro" w:hAnsi="Georgia Pro"/>
              </w:rPr>
              <w:t>)</w:t>
            </w:r>
          </w:p>
        </w:tc>
        <w:tc>
          <w:tcPr>
            <w:tcW w:w="1467" w:type="dxa"/>
          </w:tcPr>
          <w:p w14:paraId="06000A0F" w14:textId="63BB4492" w:rsidR="00274D8C" w:rsidRPr="00594A0E" w:rsidRDefault="00274D8C" w:rsidP="008B5A60">
            <w:pPr>
              <w:rPr>
                <w:rFonts w:ascii="Georgia" w:hAnsi="Georgia"/>
              </w:rPr>
            </w:pPr>
            <w:r w:rsidRPr="00594A0E">
              <w:rPr>
                <w:rFonts w:ascii="Georgia" w:hAnsi="Georgia"/>
              </w:rPr>
              <w:t>Essential</w:t>
            </w:r>
          </w:p>
        </w:tc>
      </w:tr>
      <w:tr w:rsidR="00274D8C" w:rsidRPr="00454C67" w14:paraId="701B9DF9" w14:textId="77777777" w:rsidTr="00274D8C">
        <w:tc>
          <w:tcPr>
            <w:tcW w:w="7742" w:type="dxa"/>
          </w:tcPr>
          <w:p w14:paraId="22DE3D50" w14:textId="45C7F025" w:rsidR="00274D8C" w:rsidRPr="00454C67" w:rsidRDefault="00274D8C" w:rsidP="00594A0E">
            <w:pPr>
              <w:rPr>
                <w:rFonts w:ascii="Georgia Pro" w:hAnsi="Georgia Pro"/>
              </w:rPr>
            </w:pPr>
            <w:r w:rsidRPr="00454C67">
              <w:rPr>
                <w:rFonts w:ascii="Georgia Pro" w:hAnsi="Georgia Pro"/>
              </w:rPr>
              <w:t>Ability to manage daily routines, transitions, and ensure safety, cleanliness and compliance with health and safety standards</w:t>
            </w:r>
          </w:p>
        </w:tc>
        <w:tc>
          <w:tcPr>
            <w:tcW w:w="1467" w:type="dxa"/>
          </w:tcPr>
          <w:p w14:paraId="139256E0" w14:textId="224278FF" w:rsidR="00274D8C" w:rsidRPr="00594A0E" w:rsidRDefault="00274D8C" w:rsidP="008B5A60">
            <w:pPr>
              <w:rPr>
                <w:rFonts w:ascii="Georgia" w:hAnsi="Georgia"/>
              </w:rPr>
            </w:pPr>
            <w:r w:rsidRPr="00594A0E">
              <w:rPr>
                <w:rFonts w:ascii="Georgia" w:hAnsi="Georgia"/>
              </w:rPr>
              <w:t>Essential</w:t>
            </w:r>
          </w:p>
        </w:tc>
      </w:tr>
      <w:tr w:rsidR="00274D8C" w:rsidRPr="00454C67" w14:paraId="50234432" w14:textId="77777777" w:rsidTr="00274D8C">
        <w:tc>
          <w:tcPr>
            <w:tcW w:w="7742" w:type="dxa"/>
          </w:tcPr>
          <w:p w14:paraId="6E88480C" w14:textId="77777777" w:rsidR="00274D8C" w:rsidRPr="00454C67" w:rsidRDefault="00274D8C" w:rsidP="008B5A60">
            <w:pPr>
              <w:rPr>
                <w:rFonts w:ascii="Georgia Pro" w:hAnsi="Georgia Pro"/>
                <w:b/>
                <w:bCs/>
              </w:rPr>
            </w:pPr>
            <w:r w:rsidRPr="00454C67">
              <w:rPr>
                <w:rFonts w:ascii="Georgia Pro" w:hAnsi="Georgia Pro"/>
                <w:b/>
                <w:bCs/>
              </w:rPr>
              <w:t>Personal Qualities</w:t>
            </w:r>
          </w:p>
        </w:tc>
        <w:tc>
          <w:tcPr>
            <w:tcW w:w="1467" w:type="dxa"/>
          </w:tcPr>
          <w:p w14:paraId="40888356" w14:textId="77777777" w:rsidR="00274D8C" w:rsidRPr="00594A0E" w:rsidRDefault="00274D8C" w:rsidP="008B5A60">
            <w:pPr>
              <w:rPr>
                <w:rFonts w:ascii="Georgia" w:hAnsi="Georgia"/>
                <w:b/>
                <w:bCs/>
              </w:rPr>
            </w:pPr>
          </w:p>
        </w:tc>
      </w:tr>
      <w:tr w:rsidR="00274D8C" w:rsidRPr="00454C67" w14:paraId="74AD3A2B" w14:textId="77777777" w:rsidTr="00274D8C">
        <w:tc>
          <w:tcPr>
            <w:tcW w:w="7742" w:type="dxa"/>
          </w:tcPr>
          <w:p w14:paraId="2900618B" w14:textId="36C91ED2" w:rsidR="00274D8C" w:rsidRPr="00454C67" w:rsidRDefault="00274D8C" w:rsidP="00594A0E">
            <w:pPr>
              <w:rPr>
                <w:rFonts w:ascii="Georgia Pro" w:hAnsi="Georgia Pro"/>
              </w:rPr>
            </w:pPr>
            <w:r w:rsidRPr="00454C67">
              <w:rPr>
                <w:rFonts w:ascii="Georgia Pro" w:hAnsi="Georgia Pro"/>
              </w:rPr>
              <w:t>Passionate advocate for inclusive, child-led learning</w:t>
            </w:r>
          </w:p>
        </w:tc>
        <w:tc>
          <w:tcPr>
            <w:tcW w:w="1467" w:type="dxa"/>
          </w:tcPr>
          <w:p w14:paraId="4BF0EC7C" w14:textId="6B288DF3" w:rsidR="00274D8C" w:rsidRPr="00594A0E" w:rsidRDefault="00274D8C" w:rsidP="008B5A60">
            <w:pPr>
              <w:rPr>
                <w:rFonts w:ascii="Georgia" w:hAnsi="Georgia"/>
              </w:rPr>
            </w:pPr>
            <w:r w:rsidRPr="00594A0E">
              <w:rPr>
                <w:rFonts w:ascii="Georgia" w:hAnsi="Georgia"/>
              </w:rPr>
              <w:t>Essential</w:t>
            </w:r>
          </w:p>
        </w:tc>
      </w:tr>
      <w:tr w:rsidR="00274D8C" w:rsidRPr="00454C67" w14:paraId="0E8B4E7B" w14:textId="77777777" w:rsidTr="00274D8C">
        <w:tc>
          <w:tcPr>
            <w:tcW w:w="7742" w:type="dxa"/>
          </w:tcPr>
          <w:p w14:paraId="18EE31F4" w14:textId="085774D8" w:rsidR="00274D8C" w:rsidRPr="00454C67" w:rsidRDefault="00274D8C" w:rsidP="00594A0E">
            <w:pPr>
              <w:rPr>
                <w:rFonts w:ascii="Georgia Pro" w:hAnsi="Georgia Pro"/>
              </w:rPr>
            </w:pPr>
            <w:r w:rsidRPr="00454C67">
              <w:rPr>
                <w:rFonts w:ascii="Georgia Pro" w:hAnsi="Georgia Pro"/>
              </w:rPr>
              <w:t>Self-motivated and resilient, with excellent time management skills</w:t>
            </w:r>
          </w:p>
        </w:tc>
        <w:tc>
          <w:tcPr>
            <w:tcW w:w="1467" w:type="dxa"/>
          </w:tcPr>
          <w:p w14:paraId="488E1A14" w14:textId="0DDA8FC7" w:rsidR="00274D8C" w:rsidRPr="00594A0E" w:rsidRDefault="00274D8C" w:rsidP="008B5A60">
            <w:pPr>
              <w:rPr>
                <w:rFonts w:ascii="Georgia" w:hAnsi="Georgia"/>
              </w:rPr>
            </w:pPr>
            <w:r w:rsidRPr="00594A0E">
              <w:rPr>
                <w:rFonts w:ascii="Georgia" w:hAnsi="Georgia"/>
              </w:rPr>
              <w:t>Essential</w:t>
            </w:r>
          </w:p>
        </w:tc>
      </w:tr>
      <w:tr w:rsidR="00274D8C" w:rsidRPr="00454C67" w14:paraId="40CC13CA" w14:textId="77777777" w:rsidTr="00274D8C">
        <w:tc>
          <w:tcPr>
            <w:tcW w:w="7742" w:type="dxa"/>
          </w:tcPr>
          <w:p w14:paraId="0A2B1128" w14:textId="6D1BCC0A" w:rsidR="00274D8C" w:rsidRPr="00454C67" w:rsidRDefault="00274D8C" w:rsidP="00594A0E">
            <w:pPr>
              <w:rPr>
                <w:rFonts w:ascii="Georgia Pro" w:hAnsi="Georgia Pro"/>
              </w:rPr>
            </w:pPr>
            <w:r w:rsidRPr="00454C67">
              <w:rPr>
                <w:rFonts w:ascii="Georgia Pro" w:hAnsi="Georgia Pro"/>
              </w:rPr>
              <w:t>Committed to reflective practice and continuous professional development</w:t>
            </w:r>
          </w:p>
        </w:tc>
        <w:tc>
          <w:tcPr>
            <w:tcW w:w="1467" w:type="dxa"/>
          </w:tcPr>
          <w:p w14:paraId="2E6A5859" w14:textId="14CA795F" w:rsidR="00274D8C" w:rsidRPr="00594A0E" w:rsidRDefault="00274D8C" w:rsidP="008B5A60">
            <w:pPr>
              <w:rPr>
                <w:rFonts w:ascii="Georgia" w:hAnsi="Georgia"/>
              </w:rPr>
            </w:pPr>
            <w:r w:rsidRPr="00594A0E">
              <w:rPr>
                <w:rFonts w:ascii="Georgia" w:hAnsi="Georgia"/>
              </w:rPr>
              <w:t>Essential</w:t>
            </w:r>
          </w:p>
        </w:tc>
      </w:tr>
      <w:tr w:rsidR="00274D8C" w:rsidRPr="00454C67" w14:paraId="4364C914" w14:textId="77777777" w:rsidTr="00274D8C">
        <w:tc>
          <w:tcPr>
            <w:tcW w:w="7742" w:type="dxa"/>
          </w:tcPr>
          <w:p w14:paraId="19CC112A" w14:textId="5A82E35D" w:rsidR="00274D8C" w:rsidRPr="00454C67" w:rsidRDefault="00274D8C" w:rsidP="00594A0E">
            <w:pPr>
              <w:rPr>
                <w:rFonts w:ascii="Georgia Pro" w:hAnsi="Georgia Pro"/>
              </w:rPr>
            </w:pPr>
            <w:r w:rsidRPr="00454C67">
              <w:rPr>
                <w:rFonts w:ascii="Georgia Pro" w:hAnsi="Georgia Pro"/>
              </w:rPr>
              <w:t>A team player with a collaborative, supportive approach</w:t>
            </w:r>
          </w:p>
        </w:tc>
        <w:tc>
          <w:tcPr>
            <w:tcW w:w="1467" w:type="dxa"/>
          </w:tcPr>
          <w:p w14:paraId="5BC8DA1F" w14:textId="369EEE34" w:rsidR="00274D8C" w:rsidRPr="00594A0E" w:rsidRDefault="00274D8C" w:rsidP="008B5A60">
            <w:pPr>
              <w:rPr>
                <w:rFonts w:ascii="Georgia" w:hAnsi="Georgia"/>
              </w:rPr>
            </w:pPr>
            <w:r w:rsidRPr="00594A0E">
              <w:rPr>
                <w:rFonts w:ascii="Georgia" w:hAnsi="Georgia"/>
              </w:rPr>
              <w:t>Essential</w:t>
            </w:r>
          </w:p>
        </w:tc>
      </w:tr>
      <w:tr w:rsidR="00274D8C" w:rsidRPr="00454C67" w14:paraId="2D22A423" w14:textId="77777777" w:rsidTr="00274D8C">
        <w:tc>
          <w:tcPr>
            <w:tcW w:w="7742" w:type="dxa"/>
          </w:tcPr>
          <w:p w14:paraId="130E294E" w14:textId="0DB42DF2" w:rsidR="00274D8C" w:rsidRPr="00454C67" w:rsidRDefault="00274D8C" w:rsidP="00594A0E">
            <w:pPr>
              <w:rPr>
                <w:rFonts w:ascii="Georgia Pro" w:hAnsi="Georgia Pro"/>
              </w:rPr>
            </w:pPr>
            <w:r w:rsidRPr="00454C67">
              <w:rPr>
                <w:rFonts w:ascii="Georgia Pro" w:hAnsi="Georgia Pro"/>
              </w:rPr>
              <w:t>Interest or hobby that enriches provision (e.g., music, languages, outdoor learning)</w:t>
            </w:r>
          </w:p>
        </w:tc>
        <w:tc>
          <w:tcPr>
            <w:tcW w:w="1467" w:type="dxa"/>
          </w:tcPr>
          <w:p w14:paraId="12179102" w14:textId="3E14E11A" w:rsidR="00274D8C" w:rsidRPr="00594A0E" w:rsidRDefault="00274D8C" w:rsidP="008B5A60">
            <w:pPr>
              <w:rPr>
                <w:rFonts w:ascii="Georgia" w:hAnsi="Georgia"/>
              </w:rPr>
            </w:pPr>
            <w:r w:rsidRPr="00594A0E">
              <w:rPr>
                <w:rFonts w:ascii="Georgia" w:hAnsi="Georgia" w:cs="Segoe UI Emoji"/>
              </w:rPr>
              <w:t>Desirable</w:t>
            </w:r>
          </w:p>
        </w:tc>
      </w:tr>
      <w:tr w:rsidR="00274D8C" w:rsidRPr="00454C67" w14:paraId="52ADBE69" w14:textId="77777777" w:rsidTr="00274D8C">
        <w:tc>
          <w:tcPr>
            <w:tcW w:w="7742" w:type="dxa"/>
          </w:tcPr>
          <w:p w14:paraId="7E71E1EE" w14:textId="0391D56F" w:rsidR="00274D8C" w:rsidRPr="00454C67" w:rsidRDefault="00274D8C" w:rsidP="00594A0E">
            <w:pPr>
              <w:rPr>
                <w:rFonts w:ascii="Georgia Pro" w:hAnsi="Georgia Pro"/>
              </w:rPr>
            </w:pPr>
            <w:r w:rsidRPr="00454C67">
              <w:rPr>
                <w:rFonts w:ascii="Georgia Pro" w:hAnsi="Georgia Pro"/>
              </w:rPr>
              <w:t>Committed to equality, anti-discriminatory practice and celebration of diversity</w:t>
            </w:r>
          </w:p>
        </w:tc>
        <w:tc>
          <w:tcPr>
            <w:tcW w:w="1467" w:type="dxa"/>
          </w:tcPr>
          <w:p w14:paraId="6BCDD693" w14:textId="420C88B9" w:rsidR="00274D8C" w:rsidRPr="00594A0E" w:rsidRDefault="00274D8C" w:rsidP="008B5A60">
            <w:pPr>
              <w:rPr>
                <w:rFonts w:ascii="Georgia" w:hAnsi="Georgia"/>
              </w:rPr>
            </w:pPr>
            <w:r w:rsidRPr="00594A0E">
              <w:rPr>
                <w:rFonts w:ascii="Georgia" w:hAnsi="Georgia"/>
              </w:rPr>
              <w:t>Essential</w:t>
            </w:r>
          </w:p>
        </w:tc>
      </w:tr>
    </w:tbl>
    <w:p w14:paraId="4938C385" w14:textId="77777777" w:rsidR="00594A0E" w:rsidRDefault="00594A0E" w:rsidP="00506710">
      <w:pPr>
        <w:spacing w:before="280" w:after="280"/>
        <w:rPr>
          <w:rFonts w:ascii="Georgia" w:hAnsi="Georgia"/>
          <w:b/>
          <w:bCs/>
        </w:rPr>
      </w:pPr>
    </w:p>
    <w:p w14:paraId="34E34256" w14:textId="77777777" w:rsidR="00594A0E" w:rsidRDefault="00594A0E" w:rsidP="00506710">
      <w:pPr>
        <w:spacing w:before="280" w:after="280"/>
        <w:rPr>
          <w:rFonts w:ascii="Georgia" w:hAnsi="Georgia"/>
          <w:b/>
          <w:bCs/>
        </w:rPr>
      </w:pPr>
    </w:p>
    <w:p w14:paraId="1A36B350" w14:textId="21B19664" w:rsidR="00506710" w:rsidRPr="006747FC" w:rsidRDefault="00506710" w:rsidP="00506710">
      <w:pPr>
        <w:spacing w:before="280" w:after="280"/>
        <w:rPr>
          <w:rFonts w:ascii="Georgia" w:hAnsi="Georgia"/>
          <w:b/>
          <w:bCs/>
        </w:rPr>
      </w:pPr>
      <w:r w:rsidRPr="006747FC">
        <w:rPr>
          <w:rFonts w:ascii="Georgia" w:hAnsi="Georgia"/>
          <w:b/>
          <w:bCs/>
        </w:rPr>
        <w:t xml:space="preserve">Appendix  </w:t>
      </w:r>
    </w:p>
    <w:p w14:paraId="3F89CD91" w14:textId="77777777" w:rsidR="00506710" w:rsidRPr="006747FC" w:rsidRDefault="00506710" w:rsidP="00506710">
      <w:pPr>
        <w:spacing w:before="280" w:after="280"/>
        <w:rPr>
          <w:rFonts w:ascii="Georgia" w:hAnsi="Georgia"/>
          <w:b/>
          <w:bCs/>
        </w:rPr>
      </w:pPr>
      <w:r w:rsidRPr="006747FC">
        <w:rPr>
          <w:rFonts w:ascii="Georgia" w:hAnsi="Georgia"/>
          <w:b/>
          <w:bCs/>
        </w:rPr>
        <w:t xml:space="preserve">About BWC: </w:t>
      </w:r>
    </w:p>
    <w:p w14:paraId="2E0F51A5" w14:textId="77777777" w:rsidR="0052113C" w:rsidRPr="006747FC" w:rsidRDefault="0052113C" w:rsidP="0052113C">
      <w:pPr>
        <w:spacing w:before="280" w:after="280"/>
        <w:rPr>
          <w:rFonts w:ascii="Georgia" w:hAnsi="Georgia"/>
          <w:szCs w:val="24"/>
        </w:rPr>
      </w:pPr>
      <w:r w:rsidRPr="006747FC">
        <w:rPr>
          <w:rFonts w:ascii="Georgia" w:hAnsi="Georgia"/>
          <w:szCs w:val="24"/>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p>
    <w:p w14:paraId="72E430EC" w14:textId="77777777" w:rsidR="0052113C" w:rsidRPr="006747FC" w:rsidRDefault="0052113C" w:rsidP="0052113C">
      <w:pPr>
        <w:spacing w:before="280" w:after="280"/>
        <w:rPr>
          <w:rFonts w:ascii="Georgia" w:hAnsi="Georgia"/>
          <w:szCs w:val="24"/>
        </w:rPr>
      </w:pPr>
      <w:r w:rsidRPr="006747FC">
        <w:rPr>
          <w:rFonts w:ascii="Georgia" w:hAnsi="Georgia"/>
          <w:szCs w:val="24"/>
        </w:rPr>
        <w:t xml:space="preserve">BWC have been delivering services to women for over forty-five years. We have extensive understanding of supporting women living with multiple disadvantages to become empowered to turn their lives around: Leading the award winning Inspire project for women in the Criminal Justice System since 2009 and the Women’s Accommodation Support Service since 2015. </w:t>
      </w:r>
    </w:p>
    <w:p w14:paraId="656CA2DD" w14:textId="77777777" w:rsidR="006E6D17" w:rsidRPr="006747FC" w:rsidRDefault="006E6D17" w:rsidP="0052113C">
      <w:pPr>
        <w:rPr>
          <w:rFonts w:ascii="Georgia" w:hAnsi="Georgia"/>
        </w:rPr>
      </w:pPr>
      <w:r w:rsidRPr="006747FC">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1E782FE" w14:textId="13B0E156" w:rsidR="006E6D17" w:rsidRPr="006747FC" w:rsidRDefault="006E6D17" w:rsidP="0052113C">
      <w:pPr>
        <w:rPr>
          <w:rFonts w:ascii="Georgia" w:hAnsi="Georgia"/>
        </w:rPr>
      </w:pPr>
      <w:r w:rsidRPr="006747FC">
        <w:rPr>
          <w:rFonts w:ascii="Georgia" w:hAnsi="Georgia"/>
        </w:rPr>
        <w:t>BWC are part of a national network of women’s centres and gender responsive providers committed to identifying best practice in ensuring women and girls with complex needs can access the right support, in the right place, at the right time. BWC works in partnership with a variety of other organisations both statutory and voluntary.</w:t>
      </w:r>
    </w:p>
    <w:p w14:paraId="48190DB7" w14:textId="4B28A8FB" w:rsidR="0052113C" w:rsidRPr="006747FC" w:rsidRDefault="0052113C" w:rsidP="0052113C">
      <w:pPr>
        <w:rPr>
          <w:rFonts w:ascii="Georgia" w:hAnsi="Georgia"/>
          <w:i/>
          <w:iCs/>
          <w:szCs w:val="24"/>
        </w:rPr>
      </w:pPr>
      <w:r w:rsidRPr="006747FC">
        <w:rPr>
          <w:rFonts w:ascii="Georgia" w:hAnsi="Georgia"/>
          <w:i/>
          <w:iCs/>
          <w:szCs w:val="24"/>
        </w:rPr>
        <w:t>This post is restricted to women only as a genuine occupational requirement under Schedule 9 paragraph 1, Equality Act 2010.</w:t>
      </w:r>
    </w:p>
    <w:p w14:paraId="41E10E42" w14:textId="77777777" w:rsidR="00506710" w:rsidRPr="006747FC" w:rsidRDefault="00506710" w:rsidP="00506710">
      <w:pPr>
        <w:spacing w:before="280" w:after="280"/>
        <w:rPr>
          <w:rFonts w:ascii="Georgia" w:hAnsi="Georgia"/>
        </w:rPr>
      </w:pPr>
    </w:p>
    <w:p w14:paraId="500AD69F" w14:textId="77777777" w:rsidR="00E66115" w:rsidRPr="006747FC" w:rsidRDefault="00E66115" w:rsidP="00506710">
      <w:pPr>
        <w:rPr>
          <w:rFonts w:ascii="Georgia" w:hAnsi="Georgia"/>
          <w:szCs w:val="24"/>
        </w:rPr>
      </w:pPr>
    </w:p>
    <w:sectPr w:rsidR="00E66115" w:rsidRPr="006747FC" w:rsidSect="00793207">
      <w:headerReference w:type="default" r:id="rId14"/>
      <w:footerReference w:type="default" r:id="rId15"/>
      <w:headerReference w:type="first" r:id="rId16"/>
      <w:footerReference w:type="first" r:id="rId17"/>
      <w:pgSz w:w="11906" w:h="16838"/>
      <w:pgMar w:top="272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DC5F" w14:textId="77777777" w:rsidR="002D053B" w:rsidRDefault="002D053B" w:rsidP="00C52A57">
      <w:r>
        <w:separator/>
      </w:r>
    </w:p>
  </w:endnote>
  <w:endnote w:type="continuationSeparator" w:id="0">
    <w:p w14:paraId="0EE6D9B3" w14:textId="77777777" w:rsidR="002D053B" w:rsidRDefault="002D053B" w:rsidP="00C5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Assistant">
    <w:charset w:val="B1"/>
    <w:family w:val="auto"/>
    <w:pitch w:val="variable"/>
    <w:sig w:usb0="A00008FF" w:usb1="4000204B" w:usb2="00000000" w:usb3="00000000" w:csb0="00000021" w:csb1="00000000"/>
  </w:font>
  <w:font w:name="Georgia Pro">
    <w:charset w:val="00"/>
    <w:family w:val="roman"/>
    <w:pitch w:val="variable"/>
    <w:sig w:usb0="800002AF" w:usb1="0000000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sz w:val="20"/>
      </w:rPr>
      <w:id w:val="-1364050162"/>
      <w:docPartObj>
        <w:docPartGallery w:val="Page Numbers (Bottom of Page)"/>
        <w:docPartUnique/>
      </w:docPartObj>
    </w:sdtPr>
    <w:sdtEndPr/>
    <w:sdtContent>
      <w:p w14:paraId="406C975F" w14:textId="4445459D" w:rsidR="00C52A57" w:rsidRPr="00C52A57" w:rsidRDefault="00C52A57">
        <w:pPr>
          <w:pStyle w:val="Footer"/>
          <w:jc w:val="right"/>
          <w:rPr>
            <w:rFonts w:ascii="Georgia" w:hAnsi="Georgia"/>
            <w:sz w:val="20"/>
          </w:rPr>
        </w:pPr>
        <w:r w:rsidRPr="00C52A57">
          <w:rPr>
            <w:rFonts w:ascii="Georgia" w:hAnsi="Georgia"/>
            <w:sz w:val="20"/>
          </w:rPr>
          <w:t xml:space="preserve">Page </w:t>
        </w:r>
        <w:r w:rsidRPr="00C52A57">
          <w:rPr>
            <w:rFonts w:ascii="Georgia" w:hAnsi="Georgia"/>
            <w:sz w:val="20"/>
          </w:rPr>
          <w:fldChar w:fldCharType="begin"/>
        </w:r>
        <w:r w:rsidRPr="00C52A57">
          <w:rPr>
            <w:rFonts w:ascii="Georgia" w:hAnsi="Georgia"/>
            <w:sz w:val="20"/>
          </w:rPr>
          <w:instrText xml:space="preserve"> PAGE   \* MERGEFORMAT </w:instrText>
        </w:r>
        <w:r w:rsidRPr="00C52A57">
          <w:rPr>
            <w:rFonts w:ascii="Georgia" w:hAnsi="Georgia"/>
            <w:sz w:val="20"/>
          </w:rPr>
          <w:fldChar w:fldCharType="separate"/>
        </w:r>
        <w:r w:rsidRPr="00C52A57">
          <w:rPr>
            <w:rFonts w:ascii="Georgia" w:hAnsi="Georgia"/>
            <w:noProof/>
            <w:sz w:val="20"/>
          </w:rPr>
          <w:t>2</w:t>
        </w:r>
        <w:r w:rsidRPr="00C52A57">
          <w:rPr>
            <w:rFonts w:ascii="Georgia" w:hAnsi="Georgia"/>
            <w:noProof/>
            <w:sz w:val="20"/>
          </w:rPr>
          <w:fldChar w:fldCharType="end"/>
        </w:r>
        <w:r w:rsidRPr="00C52A57">
          <w:rPr>
            <w:rFonts w:ascii="Georgia" w:hAnsi="Georgia"/>
            <w:sz w:val="20"/>
          </w:rPr>
          <w:t xml:space="preserve"> </w:t>
        </w:r>
      </w:p>
    </w:sdtContent>
  </w:sdt>
  <w:p w14:paraId="6CB9A849" w14:textId="2979E4A5" w:rsidR="00793207" w:rsidRDefault="00793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FC23" w14:textId="77777777" w:rsidR="00C52A57" w:rsidRDefault="00C52A57" w:rsidP="00C52A57">
    <w:pPr>
      <w:pStyle w:val="Footer"/>
      <w:rPr>
        <w:rFonts w:ascii="Georgia" w:hAnsi="Georgia"/>
        <w:sz w:val="16"/>
        <w:szCs w:val="16"/>
      </w:rPr>
    </w:pPr>
    <w:r>
      <w:rPr>
        <w:noProof/>
        <w:lang w:eastAsia="en-GB"/>
      </w:rPr>
      <w:drawing>
        <wp:anchor distT="0" distB="0" distL="114300" distR="114300" simplePos="0" relativeHeight="251661312" behindDoc="0" locked="0" layoutInCell="1" allowOverlap="1" wp14:anchorId="49F3D32E" wp14:editId="29F962C7">
          <wp:simplePos x="0" y="0"/>
          <wp:positionH relativeFrom="margin">
            <wp:align>right</wp:align>
          </wp:positionH>
          <wp:positionV relativeFrom="paragraph">
            <wp:posOffset>10795</wp:posOffset>
          </wp:positionV>
          <wp:extent cx="2192655" cy="617220"/>
          <wp:effectExtent l="0" t="0" r="0" b="0"/>
          <wp:wrapSquare wrapText="bothSides"/>
          <wp:docPr id="2"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13757F" w14:textId="77777777" w:rsidR="00C52A57" w:rsidRPr="00E91D48" w:rsidRDefault="00C52A57" w:rsidP="00C52A57">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068F7E7A" w14:textId="77777777" w:rsidR="00C52A57" w:rsidRDefault="00C52A57" w:rsidP="00C52A57">
    <w:pPr>
      <w:pStyle w:val="Footer"/>
    </w:pPr>
  </w:p>
  <w:p w14:paraId="0185990F" w14:textId="77777777" w:rsidR="00C52A57" w:rsidRDefault="00C5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E31C" w14:textId="77777777" w:rsidR="002D053B" w:rsidRDefault="002D053B" w:rsidP="00C52A57">
      <w:r>
        <w:separator/>
      </w:r>
    </w:p>
  </w:footnote>
  <w:footnote w:type="continuationSeparator" w:id="0">
    <w:p w14:paraId="00D0287F" w14:textId="77777777" w:rsidR="002D053B" w:rsidRDefault="002D053B" w:rsidP="00C5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14AD" w14:textId="6E85A60B" w:rsidR="00C52A57" w:rsidRDefault="00C52A57">
    <w:pPr>
      <w:pStyle w:val="Header"/>
    </w:pPr>
    <w:r w:rsidRPr="000F3737">
      <w:rPr>
        <w:rFonts w:ascii="Georgia" w:hAnsi="Georgia"/>
        <w:noProof/>
        <w:lang w:eastAsia="en-GB"/>
      </w:rPr>
      <w:drawing>
        <wp:anchor distT="0" distB="0" distL="114300" distR="114300" simplePos="0" relativeHeight="251663360" behindDoc="0" locked="0" layoutInCell="1" allowOverlap="1" wp14:anchorId="45461AE5" wp14:editId="2D82AC78">
          <wp:simplePos x="0" y="0"/>
          <wp:positionH relativeFrom="margin">
            <wp:posOffset>0</wp:posOffset>
          </wp:positionH>
          <wp:positionV relativeFrom="paragraph">
            <wp:posOffset>170815</wp:posOffset>
          </wp:positionV>
          <wp:extent cx="1405890" cy="840105"/>
          <wp:effectExtent l="0" t="0" r="3810" b="0"/>
          <wp:wrapSquare wrapText="bothSides"/>
          <wp:docPr id="3"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007F" w14:textId="77777777" w:rsidR="00C52A57" w:rsidRPr="000F3737" w:rsidRDefault="00C52A57" w:rsidP="00C52A57">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9264" behindDoc="0" locked="0" layoutInCell="1" allowOverlap="1" wp14:anchorId="59162578" wp14:editId="41A84F93">
          <wp:simplePos x="0" y="0"/>
          <wp:positionH relativeFrom="margin">
            <wp:align>left</wp:align>
          </wp:positionH>
          <wp:positionV relativeFrom="paragraph">
            <wp:posOffset>7548</wp:posOffset>
          </wp:positionV>
          <wp:extent cx="1405890" cy="840105"/>
          <wp:effectExtent l="0" t="0" r="3810" b="0"/>
          <wp:wrapSquare wrapText="bothSides"/>
          <wp:docPr id="1"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978EDE4" w14:textId="77777777" w:rsidR="00C52A57" w:rsidRPr="000F3737" w:rsidRDefault="00C52A57" w:rsidP="00C52A57">
    <w:pPr>
      <w:pStyle w:val="NoSpacing"/>
      <w:jc w:val="right"/>
      <w:rPr>
        <w:rFonts w:ascii="Georgia" w:hAnsi="Georgia"/>
      </w:rPr>
    </w:pPr>
    <w:r w:rsidRPr="000F3737">
      <w:rPr>
        <w:rFonts w:ascii="Georgia" w:hAnsi="Georgia"/>
      </w:rPr>
      <w:tab/>
    </w:r>
    <w:r>
      <w:rPr>
        <w:rFonts w:ascii="Georgia" w:hAnsi="Georgia"/>
      </w:rPr>
      <w:t>Brighton Women’s Centre</w:t>
    </w:r>
  </w:p>
  <w:p w14:paraId="4F4B10EE" w14:textId="77777777" w:rsidR="00C52A57" w:rsidRPr="000F3737" w:rsidRDefault="00C52A57" w:rsidP="00C52A57">
    <w:pPr>
      <w:pStyle w:val="NoSpacing"/>
      <w:jc w:val="right"/>
      <w:rPr>
        <w:rFonts w:ascii="Georgia" w:hAnsi="Georgia"/>
      </w:rPr>
    </w:pPr>
    <w:r w:rsidRPr="000F3737">
      <w:rPr>
        <w:rFonts w:ascii="Georgia" w:hAnsi="Georgia"/>
      </w:rPr>
      <w:t>22 Richmond Place</w:t>
    </w:r>
  </w:p>
  <w:p w14:paraId="0DD550C8" w14:textId="77777777" w:rsidR="00C52A57" w:rsidRPr="000F3737" w:rsidRDefault="00C52A57" w:rsidP="00C52A57">
    <w:pPr>
      <w:pStyle w:val="NoSpacing"/>
      <w:jc w:val="right"/>
      <w:rPr>
        <w:rFonts w:ascii="Georgia" w:hAnsi="Georgia"/>
      </w:rPr>
    </w:pPr>
    <w:r>
      <w:rPr>
        <w:rFonts w:ascii="Georgia" w:hAnsi="Georgia"/>
      </w:rPr>
      <w:t xml:space="preserve">Brighton, </w:t>
    </w:r>
    <w:r w:rsidRPr="000F3737">
      <w:rPr>
        <w:rFonts w:ascii="Georgia" w:hAnsi="Georgia"/>
      </w:rPr>
      <w:t>BN2 9NA</w:t>
    </w:r>
  </w:p>
  <w:p w14:paraId="4B88C5B9" w14:textId="77777777" w:rsidR="00C52A57" w:rsidRPr="000F3737" w:rsidRDefault="00C52A57" w:rsidP="00C52A57">
    <w:pPr>
      <w:pStyle w:val="Header"/>
      <w:rPr>
        <w:rFonts w:ascii="Georgia" w:hAnsi="Georgia"/>
      </w:rPr>
    </w:pPr>
    <w:r w:rsidRPr="000F3737">
      <w:rPr>
        <w:rFonts w:ascii="Georgia" w:hAnsi="Georgia"/>
      </w:rPr>
      <w:tab/>
    </w:r>
  </w:p>
  <w:p w14:paraId="0F30EA5C" w14:textId="0AB440F7" w:rsidR="00C52A57" w:rsidRDefault="00C52A57" w:rsidP="00C52A57">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27DB"/>
    <w:multiLevelType w:val="multilevel"/>
    <w:tmpl w:val="559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26E0A"/>
    <w:multiLevelType w:val="hybridMultilevel"/>
    <w:tmpl w:val="98B8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97C25"/>
    <w:multiLevelType w:val="hybridMultilevel"/>
    <w:tmpl w:val="B8B0D83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0BA43406"/>
    <w:multiLevelType w:val="hybridMultilevel"/>
    <w:tmpl w:val="1D6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474A9"/>
    <w:multiLevelType w:val="multilevel"/>
    <w:tmpl w:val="ABE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C4D0E"/>
    <w:multiLevelType w:val="multilevel"/>
    <w:tmpl w:val="D2A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AE1A7C"/>
    <w:multiLevelType w:val="multilevel"/>
    <w:tmpl w:val="5B06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4A7E22"/>
    <w:multiLevelType w:val="multilevel"/>
    <w:tmpl w:val="87C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D461C"/>
    <w:multiLevelType w:val="multilevel"/>
    <w:tmpl w:val="D7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A2C15"/>
    <w:multiLevelType w:val="hybridMultilevel"/>
    <w:tmpl w:val="9E8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A17C5"/>
    <w:multiLevelType w:val="multilevel"/>
    <w:tmpl w:val="276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217528"/>
    <w:multiLevelType w:val="hybridMultilevel"/>
    <w:tmpl w:val="BC7218DE"/>
    <w:lvl w:ilvl="0" w:tplc="4566D456">
      <w:start w:val="1"/>
      <w:numFmt w:val="bullet"/>
      <w:lvlText w:val=""/>
      <w:lvlJc w:val="left"/>
      <w:pPr>
        <w:ind w:left="720" w:hanging="360"/>
      </w:pPr>
      <w:rPr>
        <w:rFonts w:ascii="Symbol" w:hAnsi="Symbol" w:hint="default"/>
      </w:rPr>
    </w:lvl>
    <w:lvl w:ilvl="1" w:tplc="A3D6F7C2">
      <w:start w:val="1"/>
      <w:numFmt w:val="bullet"/>
      <w:lvlText w:val="o"/>
      <w:lvlJc w:val="left"/>
      <w:pPr>
        <w:ind w:left="1440" w:hanging="360"/>
      </w:pPr>
      <w:rPr>
        <w:rFonts w:ascii="Courier New" w:hAnsi="Courier New" w:hint="default"/>
      </w:rPr>
    </w:lvl>
    <w:lvl w:ilvl="2" w:tplc="641E3F98">
      <w:start w:val="1"/>
      <w:numFmt w:val="bullet"/>
      <w:lvlText w:val=""/>
      <w:lvlJc w:val="left"/>
      <w:pPr>
        <w:ind w:left="2160" w:hanging="360"/>
      </w:pPr>
      <w:rPr>
        <w:rFonts w:ascii="Wingdings" w:hAnsi="Wingdings" w:hint="default"/>
      </w:rPr>
    </w:lvl>
    <w:lvl w:ilvl="3" w:tplc="FDF09808">
      <w:start w:val="1"/>
      <w:numFmt w:val="bullet"/>
      <w:lvlText w:val=""/>
      <w:lvlJc w:val="left"/>
      <w:pPr>
        <w:ind w:left="2880" w:hanging="360"/>
      </w:pPr>
      <w:rPr>
        <w:rFonts w:ascii="Symbol" w:hAnsi="Symbol" w:hint="default"/>
      </w:rPr>
    </w:lvl>
    <w:lvl w:ilvl="4" w:tplc="F3280E3A">
      <w:start w:val="1"/>
      <w:numFmt w:val="bullet"/>
      <w:lvlText w:val="o"/>
      <w:lvlJc w:val="left"/>
      <w:pPr>
        <w:ind w:left="3600" w:hanging="360"/>
      </w:pPr>
      <w:rPr>
        <w:rFonts w:ascii="Courier New" w:hAnsi="Courier New" w:hint="default"/>
      </w:rPr>
    </w:lvl>
    <w:lvl w:ilvl="5" w:tplc="34BEC5E0">
      <w:start w:val="1"/>
      <w:numFmt w:val="bullet"/>
      <w:lvlText w:val=""/>
      <w:lvlJc w:val="left"/>
      <w:pPr>
        <w:ind w:left="4320" w:hanging="360"/>
      </w:pPr>
      <w:rPr>
        <w:rFonts w:ascii="Wingdings" w:hAnsi="Wingdings" w:hint="default"/>
      </w:rPr>
    </w:lvl>
    <w:lvl w:ilvl="6" w:tplc="C8F88622">
      <w:start w:val="1"/>
      <w:numFmt w:val="bullet"/>
      <w:lvlText w:val=""/>
      <w:lvlJc w:val="left"/>
      <w:pPr>
        <w:ind w:left="5040" w:hanging="360"/>
      </w:pPr>
      <w:rPr>
        <w:rFonts w:ascii="Symbol" w:hAnsi="Symbol" w:hint="default"/>
      </w:rPr>
    </w:lvl>
    <w:lvl w:ilvl="7" w:tplc="4348721C">
      <w:start w:val="1"/>
      <w:numFmt w:val="bullet"/>
      <w:lvlText w:val="o"/>
      <w:lvlJc w:val="left"/>
      <w:pPr>
        <w:ind w:left="5760" w:hanging="360"/>
      </w:pPr>
      <w:rPr>
        <w:rFonts w:ascii="Courier New" w:hAnsi="Courier New" w:hint="default"/>
      </w:rPr>
    </w:lvl>
    <w:lvl w:ilvl="8" w:tplc="0302B82C">
      <w:start w:val="1"/>
      <w:numFmt w:val="bullet"/>
      <w:lvlText w:val=""/>
      <w:lvlJc w:val="left"/>
      <w:pPr>
        <w:ind w:left="6480" w:hanging="360"/>
      </w:pPr>
      <w:rPr>
        <w:rFonts w:ascii="Wingdings" w:hAnsi="Wingdings" w:hint="default"/>
      </w:rPr>
    </w:lvl>
  </w:abstractNum>
  <w:abstractNum w:abstractNumId="18"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B0B6E"/>
    <w:multiLevelType w:val="hybridMultilevel"/>
    <w:tmpl w:val="0A5CEB52"/>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488204">
    <w:abstractNumId w:val="1"/>
  </w:num>
  <w:num w:numId="2" w16cid:durableId="311059909">
    <w:abstractNumId w:val="14"/>
  </w:num>
  <w:num w:numId="3" w16cid:durableId="1977179438">
    <w:abstractNumId w:val="0"/>
  </w:num>
  <w:num w:numId="4" w16cid:durableId="2053072060">
    <w:abstractNumId w:val="5"/>
  </w:num>
  <w:num w:numId="5" w16cid:durableId="1301883865">
    <w:abstractNumId w:val="11"/>
  </w:num>
  <w:num w:numId="6" w16cid:durableId="1383023088">
    <w:abstractNumId w:val="2"/>
  </w:num>
  <w:num w:numId="7" w16cid:durableId="1514221149">
    <w:abstractNumId w:val="17"/>
  </w:num>
  <w:num w:numId="8" w16cid:durableId="1334410364">
    <w:abstractNumId w:val="18"/>
  </w:num>
  <w:num w:numId="9" w16cid:durableId="2022317876">
    <w:abstractNumId w:val="15"/>
  </w:num>
  <w:num w:numId="10" w16cid:durableId="726296062">
    <w:abstractNumId w:val="4"/>
  </w:num>
  <w:num w:numId="11" w16cid:durableId="1990750194">
    <w:abstractNumId w:val="16"/>
  </w:num>
  <w:num w:numId="12" w16cid:durableId="1849977397">
    <w:abstractNumId w:val="10"/>
  </w:num>
  <w:num w:numId="13" w16cid:durableId="950017818">
    <w:abstractNumId w:val="12"/>
  </w:num>
  <w:num w:numId="14" w16cid:durableId="1411270141">
    <w:abstractNumId w:val="8"/>
  </w:num>
  <w:num w:numId="15" w16cid:durableId="1511604411">
    <w:abstractNumId w:val="7"/>
  </w:num>
  <w:num w:numId="16" w16cid:durableId="1660957275">
    <w:abstractNumId w:val="13"/>
  </w:num>
  <w:num w:numId="17" w16cid:durableId="75171472">
    <w:abstractNumId w:val="9"/>
  </w:num>
  <w:num w:numId="18" w16cid:durableId="1294629752">
    <w:abstractNumId w:val="6"/>
  </w:num>
  <w:num w:numId="19" w16cid:durableId="993223115">
    <w:abstractNumId w:val="19"/>
  </w:num>
  <w:num w:numId="20" w16cid:durableId="256135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57"/>
    <w:rsid w:val="00004114"/>
    <w:rsid w:val="0001267A"/>
    <w:rsid w:val="0006067F"/>
    <w:rsid w:val="000852FE"/>
    <w:rsid w:val="000927B5"/>
    <w:rsid w:val="00094073"/>
    <w:rsid w:val="000A3672"/>
    <w:rsid w:val="000B3F58"/>
    <w:rsid w:val="000D5FC3"/>
    <w:rsid w:val="000F61F2"/>
    <w:rsid w:val="0011024F"/>
    <w:rsid w:val="00193381"/>
    <w:rsid w:val="001B415F"/>
    <w:rsid w:val="001D0A88"/>
    <w:rsid w:val="001E4DB2"/>
    <w:rsid w:val="00233A8D"/>
    <w:rsid w:val="00252A15"/>
    <w:rsid w:val="0026563F"/>
    <w:rsid w:val="00274D8C"/>
    <w:rsid w:val="00291CDD"/>
    <w:rsid w:val="002D053B"/>
    <w:rsid w:val="002F3CBF"/>
    <w:rsid w:val="003122DE"/>
    <w:rsid w:val="00320A87"/>
    <w:rsid w:val="00325BA7"/>
    <w:rsid w:val="00350A3F"/>
    <w:rsid w:val="00353AEE"/>
    <w:rsid w:val="003B4339"/>
    <w:rsid w:val="003C1B6F"/>
    <w:rsid w:val="00420847"/>
    <w:rsid w:val="00430FDC"/>
    <w:rsid w:val="00442567"/>
    <w:rsid w:val="00455677"/>
    <w:rsid w:val="004A63EB"/>
    <w:rsid w:val="00506710"/>
    <w:rsid w:val="00512B59"/>
    <w:rsid w:val="0052113C"/>
    <w:rsid w:val="00541F19"/>
    <w:rsid w:val="00556C64"/>
    <w:rsid w:val="00564BDD"/>
    <w:rsid w:val="00567D0C"/>
    <w:rsid w:val="00594A0E"/>
    <w:rsid w:val="005D1AD7"/>
    <w:rsid w:val="0065674D"/>
    <w:rsid w:val="006670B0"/>
    <w:rsid w:val="006747FC"/>
    <w:rsid w:val="006A54A6"/>
    <w:rsid w:val="006A6CFA"/>
    <w:rsid w:val="006C65B9"/>
    <w:rsid w:val="006E0496"/>
    <w:rsid w:val="006E2801"/>
    <w:rsid w:val="006E6D17"/>
    <w:rsid w:val="0073467E"/>
    <w:rsid w:val="007524BF"/>
    <w:rsid w:val="00752D9E"/>
    <w:rsid w:val="00761B10"/>
    <w:rsid w:val="00772940"/>
    <w:rsid w:val="00793207"/>
    <w:rsid w:val="007A7775"/>
    <w:rsid w:val="007B7982"/>
    <w:rsid w:val="007C7CC5"/>
    <w:rsid w:val="00807094"/>
    <w:rsid w:val="008350F9"/>
    <w:rsid w:val="00841D5A"/>
    <w:rsid w:val="008450B5"/>
    <w:rsid w:val="00852E6D"/>
    <w:rsid w:val="00853A1B"/>
    <w:rsid w:val="008623FA"/>
    <w:rsid w:val="008A2BE0"/>
    <w:rsid w:val="008B1042"/>
    <w:rsid w:val="008D3B32"/>
    <w:rsid w:val="008D776B"/>
    <w:rsid w:val="008E4078"/>
    <w:rsid w:val="008E7315"/>
    <w:rsid w:val="00914225"/>
    <w:rsid w:val="00915C59"/>
    <w:rsid w:val="009164A8"/>
    <w:rsid w:val="009D48CC"/>
    <w:rsid w:val="00A00A37"/>
    <w:rsid w:val="00A14BF1"/>
    <w:rsid w:val="00A14CE1"/>
    <w:rsid w:val="00A30D7E"/>
    <w:rsid w:val="00A60520"/>
    <w:rsid w:val="00A61195"/>
    <w:rsid w:val="00A61301"/>
    <w:rsid w:val="00AE1576"/>
    <w:rsid w:val="00B10DE7"/>
    <w:rsid w:val="00B20D74"/>
    <w:rsid w:val="00B34843"/>
    <w:rsid w:val="00B4142E"/>
    <w:rsid w:val="00B52C97"/>
    <w:rsid w:val="00B60789"/>
    <w:rsid w:val="00B7129E"/>
    <w:rsid w:val="00B73E07"/>
    <w:rsid w:val="00BA60B5"/>
    <w:rsid w:val="00BB3ED4"/>
    <w:rsid w:val="00BC761F"/>
    <w:rsid w:val="00BF115C"/>
    <w:rsid w:val="00BF7BEE"/>
    <w:rsid w:val="00C367A3"/>
    <w:rsid w:val="00C42F94"/>
    <w:rsid w:val="00C52A57"/>
    <w:rsid w:val="00C5589E"/>
    <w:rsid w:val="00C77BE6"/>
    <w:rsid w:val="00C77F1F"/>
    <w:rsid w:val="00C938CD"/>
    <w:rsid w:val="00CB0265"/>
    <w:rsid w:val="00CD6582"/>
    <w:rsid w:val="00CE4900"/>
    <w:rsid w:val="00CF6B46"/>
    <w:rsid w:val="00D01B32"/>
    <w:rsid w:val="00D06648"/>
    <w:rsid w:val="00D47059"/>
    <w:rsid w:val="00D73140"/>
    <w:rsid w:val="00DA5EF1"/>
    <w:rsid w:val="00DB3AC9"/>
    <w:rsid w:val="00DB4433"/>
    <w:rsid w:val="00DF2BE0"/>
    <w:rsid w:val="00E17A3A"/>
    <w:rsid w:val="00E43EA0"/>
    <w:rsid w:val="00E501E1"/>
    <w:rsid w:val="00E546BC"/>
    <w:rsid w:val="00E66115"/>
    <w:rsid w:val="00E80C09"/>
    <w:rsid w:val="00EC0385"/>
    <w:rsid w:val="00EC1142"/>
    <w:rsid w:val="00F07BF0"/>
    <w:rsid w:val="00F27AD5"/>
    <w:rsid w:val="00F324B3"/>
    <w:rsid w:val="00F96C0E"/>
    <w:rsid w:val="00FE60C3"/>
    <w:rsid w:val="00FF1B3C"/>
    <w:rsid w:val="00FF77B3"/>
    <w:rsid w:val="02CAE074"/>
    <w:rsid w:val="072F724B"/>
    <w:rsid w:val="0AF0C420"/>
    <w:rsid w:val="0B039CE4"/>
    <w:rsid w:val="0B4DE652"/>
    <w:rsid w:val="1C06248A"/>
    <w:rsid w:val="1DF338C9"/>
    <w:rsid w:val="1E0718BF"/>
    <w:rsid w:val="20260E92"/>
    <w:rsid w:val="21E8E828"/>
    <w:rsid w:val="235DAF54"/>
    <w:rsid w:val="241CAA36"/>
    <w:rsid w:val="24E05758"/>
    <w:rsid w:val="2797653F"/>
    <w:rsid w:val="28D5C558"/>
    <w:rsid w:val="2EFD1F86"/>
    <w:rsid w:val="33B7684C"/>
    <w:rsid w:val="33C6DDB6"/>
    <w:rsid w:val="355338AD"/>
    <w:rsid w:val="361B2B4F"/>
    <w:rsid w:val="3C15E262"/>
    <w:rsid w:val="3C8088CE"/>
    <w:rsid w:val="42C8F2F3"/>
    <w:rsid w:val="48049F5C"/>
    <w:rsid w:val="4B08EFE0"/>
    <w:rsid w:val="4F9500CE"/>
    <w:rsid w:val="50148059"/>
    <w:rsid w:val="5131D9AF"/>
    <w:rsid w:val="531E22C9"/>
    <w:rsid w:val="55D45866"/>
    <w:rsid w:val="57A11B33"/>
    <w:rsid w:val="5AD8BBF5"/>
    <w:rsid w:val="5B64203A"/>
    <w:rsid w:val="5CB0E7D2"/>
    <w:rsid w:val="66938B9F"/>
    <w:rsid w:val="67D0B359"/>
    <w:rsid w:val="6891D993"/>
    <w:rsid w:val="6D5D0ECB"/>
    <w:rsid w:val="6D654AB6"/>
    <w:rsid w:val="6F011B17"/>
    <w:rsid w:val="7013C7E3"/>
    <w:rsid w:val="7029B025"/>
    <w:rsid w:val="71A1B671"/>
    <w:rsid w:val="73C3A7D2"/>
    <w:rsid w:val="770C2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BA5"/>
  <w15:chartTrackingRefBased/>
  <w15:docId w15:val="{1095EBDD-DB55-41DC-8B64-24268A0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10"/>
    <w:pPr>
      <w:spacing w:before="120"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06710"/>
    <w:pPr>
      <w:keepNext/>
      <w:spacing w:before="0"/>
      <w:outlineLvl w:val="0"/>
    </w:pPr>
    <w:rPr>
      <w:rFonts w:ascii="Times New Roman" w:hAnsi="Times New Roman"/>
      <w:b/>
      <w:u w:val="single"/>
      <w:lang w:val="en-US"/>
    </w:rPr>
  </w:style>
  <w:style w:type="paragraph" w:styleId="Heading3">
    <w:name w:val="heading 3"/>
    <w:basedOn w:val="Normal"/>
    <w:next w:val="Normal"/>
    <w:link w:val="Heading3Char"/>
    <w:uiPriority w:val="9"/>
    <w:unhideWhenUsed/>
    <w:qFormat/>
    <w:rsid w:val="00291CD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57"/>
    <w:pPr>
      <w:tabs>
        <w:tab w:val="center" w:pos="4513"/>
        <w:tab w:val="right" w:pos="9026"/>
      </w:tabs>
    </w:pPr>
  </w:style>
  <w:style w:type="character" w:customStyle="1" w:styleId="HeaderChar">
    <w:name w:val="Header Char"/>
    <w:basedOn w:val="DefaultParagraphFont"/>
    <w:link w:val="Header"/>
    <w:uiPriority w:val="99"/>
    <w:rsid w:val="00C52A57"/>
  </w:style>
  <w:style w:type="paragraph" w:styleId="Footer">
    <w:name w:val="footer"/>
    <w:basedOn w:val="Normal"/>
    <w:link w:val="FooterChar"/>
    <w:uiPriority w:val="99"/>
    <w:unhideWhenUsed/>
    <w:rsid w:val="00C52A57"/>
    <w:pPr>
      <w:tabs>
        <w:tab w:val="center" w:pos="4513"/>
        <w:tab w:val="right" w:pos="9026"/>
      </w:tabs>
    </w:pPr>
  </w:style>
  <w:style w:type="character" w:customStyle="1" w:styleId="FooterChar">
    <w:name w:val="Footer Char"/>
    <w:basedOn w:val="DefaultParagraphFont"/>
    <w:link w:val="Footer"/>
    <w:uiPriority w:val="99"/>
    <w:rsid w:val="00C52A57"/>
  </w:style>
  <w:style w:type="paragraph" w:styleId="NoSpacing">
    <w:name w:val="No Spacing"/>
    <w:uiPriority w:val="1"/>
    <w:qFormat/>
    <w:rsid w:val="00C52A57"/>
    <w:pPr>
      <w:spacing w:after="0" w:line="240" w:lineRule="auto"/>
    </w:pPr>
  </w:style>
  <w:style w:type="character" w:customStyle="1" w:styleId="Heading1Char">
    <w:name w:val="Heading 1 Char"/>
    <w:basedOn w:val="DefaultParagraphFont"/>
    <w:link w:val="Heading1"/>
    <w:rsid w:val="00506710"/>
    <w:rPr>
      <w:rFonts w:ascii="Times New Roman" w:eastAsia="Times New Roman" w:hAnsi="Times New Roman" w:cs="Times New Roman"/>
      <w:b/>
      <w:sz w:val="24"/>
      <w:szCs w:val="20"/>
      <w:u w:val="single"/>
      <w:lang w:val="en-US"/>
    </w:rPr>
  </w:style>
  <w:style w:type="paragraph" w:styleId="BodyText">
    <w:name w:val="Body Text"/>
    <w:basedOn w:val="Normal"/>
    <w:link w:val="BodyTextChar"/>
    <w:rsid w:val="00506710"/>
    <w:pPr>
      <w:spacing w:before="0"/>
    </w:pPr>
    <w:rPr>
      <w:rFonts w:ascii="Times New Roman" w:hAnsi="Times New Roman"/>
      <w:b/>
      <w:i/>
      <w:lang w:val="en-US"/>
    </w:rPr>
  </w:style>
  <w:style w:type="character" w:customStyle="1" w:styleId="BodyTextChar">
    <w:name w:val="Body Text Char"/>
    <w:basedOn w:val="DefaultParagraphFont"/>
    <w:link w:val="BodyText"/>
    <w:rsid w:val="00506710"/>
    <w:rPr>
      <w:rFonts w:ascii="Times New Roman" w:eastAsia="Times New Roman" w:hAnsi="Times New Roman" w:cs="Times New Roman"/>
      <w:b/>
      <w:i/>
      <w:sz w:val="24"/>
      <w:szCs w:val="20"/>
      <w:lang w:val="en-US"/>
    </w:rPr>
  </w:style>
  <w:style w:type="table" w:styleId="TableGrid">
    <w:name w:val="Table Grid"/>
    <w:basedOn w:val="TableNormal"/>
    <w:uiPriority w:val="59"/>
    <w:rsid w:val="005067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6710"/>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506710"/>
    <w:rPr>
      <w:rFonts w:ascii="Calibri" w:eastAsia="Calibri" w:hAnsi="Calibri" w:cs="Times New Roman"/>
    </w:rPr>
  </w:style>
  <w:style w:type="paragraph" w:customStyle="1" w:styleId="BodyText1">
    <w:name w:val="Body Text1"/>
    <w:basedOn w:val="Normal"/>
    <w:rsid w:val="00506710"/>
    <w:pPr>
      <w:spacing w:before="0"/>
      <w:jc w:val="center"/>
    </w:pPr>
    <w:rPr>
      <w:rFonts w:ascii="Times New Roman Bold" w:eastAsia="Calibri" w:hAnsi="Times New Roman Bold"/>
      <w:color w:val="000000"/>
      <w:sz w:val="28"/>
      <w:szCs w:val="28"/>
      <w:lang w:eastAsia="en-GB"/>
    </w:rPr>
  </w:style>
  <w:style w:type="paragraph" w:styleId="PlainText">
    <w:name w:val="Plain Text"/>
    <w:basedOn w:val="Normal"/>
    <w:link w:val="PlainTextChar"/>
    <w:rsid w:val="00506710"/>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506710"/>
    <w:rPr>
      <w:rFonts w:ascii="Courier New" w:eastAsia="Times New Roman" w:hAnsi="Courier New" w:cs="Courier New"/>
      <w:sz w:val="20"/>
      <w:szCs w:val="20"/>
      <w:lang w:val="en-US"/>
    </w:rPr>
  </w:style>
  <w:style w:type="character" w:styleId="Hyperlink">
    <w:name w:val="Hyperlink"/>
    <w:rsid w:val="00506710"/>
    <w:rPr>
      <w:color w:val="0000FF"/>
      <w:u w:val="single"/>
    </w:rPr>
  </w:style>
  <w:style w:type="character" w:customStyle="1" w:styleId="normaltextrun">
    <w:name w:val="normaltextrun"/>
    <w:basedOn w:val="DefaultParagraphFont"/>
    <w:rsid w:val="001B415F"/>
  </w:style>
  <w:style w:type="character" w:customStyle="1" w:styleId="eop">
    <w:name w:val="eop"/>
    <w:basedOn w:val="DefaultParagraphFont"/>
    <w:rsid w:val="001B415F"/>
  </w:style>
  <w:style w:type="paragraph" w:customStyle="1" w:styleId="paragraph">
    <w:name w:val="paragraph"/>
    <w:basedOn w:val="Normal"/>
    <w:rsid w:val="001B415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7B7982"/>
    <w:rPr>
      <w:color w:val="605E5C"/>
      <w:shd w:val="clear" w:color="auto" w:fill="E1DFDD"/>
    </w:rPr>
  </w:style>
  <w:style w:type="character" w:customStyle="1" w:styleId="Heading3Char">
    <w:name w:val="Heading 3 Char"/>
    <w:basedOn w:val="DefaultParagraphFont"/>
    <w:link w:val="Heading3"/>
    <w:uiPriority w:val="9"/>
    <w:rsid w:val="00291CD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91CDD"/>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291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575">
      <w:bodyDiv w:val="1"/>
      <w:marLeft w:val="0"/>
      <w:marRight w:val="0"/>
      <w:marTop w:val="0"/>
      <w:marBottom w:val="0"/>
      <w:divBdr>
        <w:top w:val="none" w:sz="0" w:space="0" w:color="auto"/>
        <w:left w:val="none" w:sz="0" w:space="0" w:color="auto"/>
        <w:bottom w:val="none" w:sz="0" w:space="0" w:color="auto"/>
        <w:right w:val="none" w:sz="0" w:space="0" w:color="auto"/>
      </w:divBdr>
      <w:divsChild>
        <w:div w:id="393166095">
          <w:marLeft w:val="0"/>
          <w:marRight w:val="0"/>
          <w:marTop w:val="0"/>
          <w:marBottom w:val="0"/>
          <w:divBdr>
            <w:top w:val="none" w:sz="0" w:space="0" w:color="auto"/>
            <w:left w:val="none" w:sz="0" w:space="0" w:color="auto"/>
            <w:bottom w:val="none" w:sz="0" w:space="0" w:color="auto"/>
            <w:right w:val="none" w:sz="0" w:space="0" w:color="auto"/>
          </w:divBdr>
        </w:div>
        <w:div w:id="469859277">
          <w:marLeft w:val="0"/>
          <w:marRight w:val="0"/>
          <w:marTop w:val="0"/>
          <w:marBottom w:val="0"/>
          <w:divBdr>
            <w:top w:val="none" w:sz="0" w:space="0" w:color="auto"/>
            <w:left w:val="none" w:sz="0" w:space="0" w:color="auto"/>
            <w:bottom w:val="none" w:sz="0" w:space="0" w:color="auto"/>
            <w:right w:val="none" w:sz="0" w:space="0" w:color="auto"/>
          </w:divBdr>
        </w:div>
      </w:divsChild>
    </w:div>
    <w:div w:id="685133657">
      <w:bodyDiv w:val="1"/>
      <w:marLeft w:val="0"/>
      <w:marRight w:val="0"/>
      <w:marTop w:val="0"/>
      <w:marBottom w:val="0"/>
      <w:divBdr>
        <w:top w:val="none" w:sz="0" w:space="0" w:color="auto"/>
        <w:left w:val="none" w:sz="0" w:space="0" w:color="auto"/>
        <w:bottom w:val="none" w:sz="0" w:space="0" w:color="auto"/>
        <w:right w:val="none" w:sz="0" w:space="0" w:color="auto"/>
      </w:divBdr>
    </w:div>
    <w:div w:id="712731803">
      <w:bodyDiv w:val="1"/>
      <w:marLeft w:val="0"/>
      <w:marRight w:val="0"/>
      <w:marTop w:val="0"/>
      <w:marBottom w:val="0"/>
      <w:divBdr>
        <w:top w:val="none" w:sz="0" w:space="0" w:color="auto"/>
        <w:left w:val="none" w:sz="0" w:space="0" w:color="auto"/>
        <w:bottom w:val="none" w:sz="0" w:space="0" w:color="auto"/>
        <w:right w:val="none" w:sz="0" w:space="0" w:color="auto"/>
      </w:divBdr>
      <w:divsChild>
        <w:div w:id="210265304">
          <w:marLeft w:val="0"/>
          <w:marRight w:val="0"/>
          <w:marTop w:val="0"/>
          <w:marBottom w:val="0"/>
          <w:divBdr>
            <w:top w:val="none" w:sz="0" w:space="0" w:color="auto"/>
            <w:left w:val="none" w:sz="0" w:space="0" w:color="auto"/>
            <w:bottom w:val="none" w:sz="0" w:space="0" w:color="auto"/>
            <w:right w:val="none" w:sz="0" w:space="0" w:color="auto"/>
          </w:divBdr>
        </w:div>
        <w:div w:id="240262918">
          <w:marLeft w:val="0"/>
          <w:marRight w:val="0"/>
          <w:marTop w:val="0"/>
          <w:marBottom w:val="0"/>
          <w:divBdr>
            <w:top w:val="none" w:sz="0" w:space="0" w:color="auto"/>
            <w:left w:val="none" w:sz="0" w:space="0" w:color="auto"/>
            <w:bottom w:val="none" w:sz="0" w:space="0" w:color="auto"/>
            <w:right w:val="none" w:sz="0" w:space="0" w:color="auto"/>
          </w:divBdr>
        </w:div>
        <w:div w:id="331447273">
          <w:marLeft w:val="0"/>
          <w:marRight w:val="0"/>
          <w:marTop w:val="0"/>
          <w:marBottom w:val="0"/>
          <w:divBdr>
            <w:top w:val="none" w:sz="0" w:space="0" w:color="auto"/>
            <w:left w:val="none" w:sz="0" w:space="0" w:color="auto"/>
            <w:bottom w:val="none" w:sz="0" w:space="0" w:color="auto"/>
            <w:right w:val="none" w:sz="0" w:space="0" w:color="auto"/>
          </w:divBdr>
        </w:div>
        <w:div w:id="898830632">
          <w:marLeft w:val="0"/>
          <w:marRight w:val="0"/>
          <w:marTop w:val="0"/>
          <w:marBottom w:val="0"/>
          <w:divBdr>
            <w:top w:val="none" w:sz="0" w:space="0" w:color="auto"/>
            <w:left w:val="none" w:sz="0" w:space="0" w:color="auto"/>
            <w:bottom w:val="none" w:sz="0" w:space="0" w:color="auto"/>
            <w:right w:val="none" w:sz="0" w:space="0" w:color="auto"/>
          </w:divBdr>
        </w:div>
      </w:divsChild>
    </w:div>
    <w:div w:id="807555663">
      <w:bodyDiv w:val="1"/>
      <w:marLeft w:val="0"/>
      <w:marRight w:val="0"/>
      <w:marTop w:val="0"/>
      <w:marBottom w:val="0"/>
      <w:divBdr>
        <w:top w:val="none" w:sz="0" w:space="0" w:color="auto"/>
        <w:left w:val="none" w:sz="0" w:space="0" w:color="auto"/>
        <w:bottom w:val="none" w:sz="0" w:space="0" w:color="auto"/>
        <w:right w:val="none" w:sz="0" w:space="0" w:color="auto"/>
      </w:divBdr>
      <w:divsChild>
        <w:div w:id="273682724">
          <w:marLeft w:val="0"/>
          <w:marRight w:val="0"/>
          <w:marTop w:val="0"/>
          <w:marBottom w:val="0"/>
          <w:divBdr>
            <w:top w:val="none" w:sz="0" w:space="0" w:color="auto"/>
            <w:left w:val="none" w:sz="0" w:space="0" w:color="auto"/>
            <w:bottom w:val="none" w:sz="0" w:space="0" w:color="auto"/>
            <w:right w:val="none" w:sz="0" w:space="0" w:color="auto"/>
          </w:divBdr>
        </w:div>
        <w:div w:id="629436138">
          <w:marLeft w:val="0"/>
          <w:marRight w:val="0"/>
          <w:marTop w:val="0"/>
          <w:marBottom w:val="0"/>
          <w:divBdr>
            <w:top w:val="none" w:sz="0" w:space="0" w:color="auto"/>
            <w:left w:val="none" w:sz="0" w:space="0" w:color="auto"/>
            <w:bottom w:val="none" w:sz="0" w:space="0" w:color="auto"/>
            <w:right w:val="none" w:sz="0" w:space="0" w:color="auto"/>
          </w:divBdr>
        </w:div>
      </w:divsChild>
    </w:div>
    <w:div w:id="882640845">
      <w:bodyDiv w:val="1"/>
      <w:marLeft w:val="0"/>
      <w:marRight w:val="0"/>
      <w:marTop w:val="0"/>
      <w:marBottom w:val="0"/>
      <w:divBdr>
        <w:top w:val="none" w:sz="0" w:space="0" w:color="auto"/>
        <w:left w:val="none" w:sz="0" w:space="0" w:color="auto"/>
        <w:bottom w:val="none" w:sz="0" w:space="0" w:color="auto"/>
        <w:right w:val="none" w:sz="0" w:space="0" w:color="auto"/>
      </w:divBdr>
    </w:div>
    <w:div w:id="956527382">
      <w:bodyDiv w:val="1"/>
      <w:marLeft w:val="0"/>
      <w:marRight w:val="0"/>
      <w:marTop w:val="0"/>
      <w:marBottom w:val="0"/>
      <w:divBdr>
        <w:top w:val="none" w:sz="0" w:space="0" w:color="auto"/>
        <w:left w:val="none" w:sz="0" w:space="0" w:color="auto"/>
        <w:bottom w:val="none" w:sz="0" w:space="0" w:color="auto"/>
        <w:right w:val="none" w:sz="0" w:space="0" w:color="auto"/>
      </w:divBdr>
      <w:divsChild>
        <w:div w:id="276913116">
          <w:marLeft w:val="0"/>
          <w:marRight w:val="0"/>
          <w:marTop w:val="0"/>
          <w:marBottom w:val="0"/>
          <w:divBdr>
            <w:top w:val="none" w:sz="0" w:space="0" w:color="auto"/>
            <w:left w:val="none" w:sz="0" w:space="0" w:color="auto"/>
            <w:bottom w:val="none" w:sz="0" w:space="0" w:color="auto"/>
            <w:right w:val="none" w:sz="0" w:space="0" w:color="auto"/>
          </w:divBdr>
        </w:div>
        <w:div w:id="803349821">
          <w:marLeft w:val="0"/>
          <w:marRight w:val="0"/>
          <w:marTop w:val="0"/>
          <w:marBottom w:val="0"/>
          <w:divBdr>
            <w:top w:val="none" w:sz="0" w:space="0" w:color="auto"/>
            <w:left w:val="none" w:sz="0" w:space="0" w:color="auto"/>
            <w:bottom w:val="none" w:sz="0" w:space="0" w:color="auto"/>
            <w:right w:val="none" w:sz="0" w:space="0" w:color="auto"/>
          </w:divBdr>
        </w:div>
      </w:divsChild>
    </w:div>
    <w:div w:id="1191459120">
      <w:bodyDiv w:val="1"/>
      <w:marLeft w:val="0"/>
      <w:marRight w:val="0"/>
      <w:marTop w:val="0"/>
      <w:marBottom w:val="0"/>
      <w:divBdr>
        <w:top w:val="none" w:sz="0" w:space="0" w:color="auto"/>
        <w:left w:val="none" w:sz="0" w:space="0" w:color="auto"/>
        <w:bottom w:val="none" w:sz="0" w:space="0" w:color="auto"/>
        <w:right w:val="none" w:sz="0" w:space="0" w:color="auto"/>
      </w:divBdr>
      <w:divsChild>
        <w:div w:id="786385935">
          <w:marLeft w:val="0"/>
          <w:marRight w:val="0"/>
          <w:marTop w:val="0"/>
          <w:marBottom w:val="0"/>
          <w:divBdr>
            <w:top w:val="none" w:sz="0" w:space="0" w:color="auto"/>
            <w:left w:val="none" w:sz="0" w:space="0" w:color="auto"/>
            <w:bottom w:val="none" w:sz="0" w:space="0" w:color="auto"/>
            <w:right w:val="none" w:sz="0" w:space="0" w:color="auto"/>
          </w:divBdr>
        </w:div>
        <w:div w:id="2107145927">
          <w:marLeft w:val="0"/>
          <w:marRight w:val="0"/>
          <w:marTop w:val="0"/>
          <w:marBottom w:val="0"/>
          <w:divBdr>
            <w:top w:val="none" w:sz="0" w:space="0" w:color="auto"/>
            <w:left w:val="none" w:sz="0" w:space="0" w:color="auto"/>
            <w:bottom w:val="none" w:sz="0" w:space="0" w:color="auto"/>
            <w:right w:val="none" w:sz="0" w:space="0" w:color="auto"/>
          </w:divBdr>
        </w:div>
      </w:divsChild>
    </w:div>
    <w:div w:id="1215652378">
      <w:bodyDiv w:val="1"/>
      <w:marLeft w:val="0"/>
      <w:marRight w:val="0"/>
      <w:marTop w:val="0"/>
      <w:marBottom w:val="0"/>
      <w:divBdr>
        <w:top w:val="none" w:sz="0" w:space="0" w:color="auto"/>
        <w:left w:val="none" w:sz="0" w:space="0" w:color="auto"/>
        <w:bottom w:val="none" w:sz="0" w:space="0" w:color="auto"/>
        <w:right w:val="none" w:sz="0" w:space="0" w:color="auto"/>
      </w:divBdr>
    </w:div>
    <w:div w:id="1481192637">
      <w:bodyDiv w:val="1"/>
      <w:marLeft w:val="0"/>
      <w:marRight w:val="0"/>
      <w:marTop w:val="0"/>
      <w:marBottom w:val="0"/>
      <w:divBdr>
        <w:top w:val="none" w:sz="0" w:space="0" w:color="auto"/>
        <w:left w:val="none" w:sz="0" w:space="0" w:color="auto"/>
        <w:bottom w:val="none" w:sz="0" w:space="0" w:color="auto"/>
        <w:right w:val="none" w:sz="0" w:space="0" w:color="auto"/>
      </w:divBdr>
    </w:div>
    <w:div w:id="2020043673">
      <w:bodyDiv w:val="1"/>
      <w:marLeft w:val="0"/>
      <w:marRight w:val="0"/>
      <w:marTop w:val="0"/>
      <w:marBottom w:val="0"/>
      <w:divBdr>
        <w:top w:val="none" w:sz="0" w:space="0" w:color="auto"/>
        <w:left w:val="none" w:sz="0" w:space="0" w:color="auto"/>
        <w:bottom w:val="none" w:sz="0" w:space="0" w:color="auto"/>
        <w:right w:val="none" w:sz="0" w:space="0" w:color="auto"/>
      </w:divBdr>
      <w:divsChild>
        <w:div w:id="163447235">
          <w:marLeft w:val="0"/>
          <w:marRight w:val="0"/>
          <w:marTop w:val="0"/>
          <w:marBottom w:val="0"/>
          <w:divBdr>
            <w:top w:val="none" w:sz="0" w:space="0" w:color="auto"/>
            <w:left w:val="none" w:sz="0" w:space="0" w:color="auto"/>
            <w:bottom w:val="none" w:sz="0" w:space="0" w:color="auto"/>
            <w:right w:val="none" w:sz="0" w:space="0" w:color="auto"/>
          </w:divBdr>
        </w:div>
        <w:div w:id="635600431">
          <w:marLeft w:val="0"/>
          <w:marRight w:val="0"/>
          <w:marTop w:val="0"/>
          <w:marBottom w:val="0"/>
          <w:divBdr>
            <w:top w:val="none" w:sz="0" w:space="0" w:color="auto"/>
            <w:left w:val="none" w:sz="0" w:space="0" w:color="auto"/>
            <w:bottom w:val="none" w:sz="0" w:space="0" w:color="auto"/>
            <w:right w:val="none" w:sz="0" w:space="0" w:color="auto"/>
          </w:divBdr>
        </w:div>
        <w:div w:id="868181301">
          <w:marLeft w:val="0"/>
          <w:marRight w:val="0"/>
          <w:marTop w:val="0"/>
          <w:marBottom w:val="0"/>
          <w:divBdr>
            <w:top w:val="none" w:sz="0" w:space="0" w:color="auto"/>
            <w:left w:val="none" w:sz="0" w:space="0" w:color="auto"/>
            <w:bottom w:val="none" w:sz="0" w:space="0" w:color="auto"/>
            <w:right w:val="none" w:sz="0" w:space="0" w:color="auto"/>
          </w:divBdr>
        </w:div>
        <w:div w:id="168971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ECE0-2CD2-47A7-945B-6CCA770179B6}">
  <ds:schemaRefs>
    <ds:schemaRef ds:uri="http://schemas.openxmlformats.org/officeDocument/2006/bibliography"/>
  </ds:schemaRefs>
</ds:datastoreItem>
</file>

<file path=customXml/itemProps2.xml><?xml version="1.0" encoding="utf-8"?>
<ds:datastoreItem xmlns:ds="http://schemas.openxmlformats.org/officeDocument/2006/customXml" ds:itemID="{0B24B7B6-BFE8-4F47-B9D9-99D7E48F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8C580-BBCA-409D-AC96-893008771DB8}">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4.xml><?xml version="1.0" encoding="utf-8"?>
<ds:datastoreItem xmlns:ds="http://schemas.openxmlformats.org/officeDocument/2006/customXml" ds:itemID="{B5C7A3DF-523F-4888-BB17-F04E76910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Bruce-Brand</dc:creator>
  <cp:keywords/>
  <dc:description/>
  <cp:lastModifiedBy>Sally Howard</cp:lastModifiedBy>
  <cp:revision>19</cp:revision>
  <cp:lastPrinted>2022-11-25T15:50:00Z</cp:lastPrinted>
  <dcterms:created xsi:type="dcterms:W3CDTF">2025-06-06T14:12:00Z</dcterms:created>
  <dcterms:modified xsi:type="dcterms:W3CDTF">2025-06-10T11:37:00Z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