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1C4B" w14:textId="7C97025E" w:rsidR="00BE5765" w:rsidRPr="004A414C" w:rsidRDefault="00233099" w:rsidP="003114BC">
      <w:pPr>
        <w:contextualSpacing/>
        <w:rPr>
          <w:rFonts w:ascii="Georgia" w:hAnsi="Georgia"/>
          <w:szCs w:val="24"/>
        </w:rPr>
      </w:pPr>
      <w:r w:rsidRPr="004A414C">
        <w:rPr>
          <w:rFonts w:ascii="Georgia" w:hAnsi="Georgia"/>
          <w:noProof/>
          <w:szCs w:val="24"/>
          <w:lang w:eastAsia="en-GB"/>
        </w:rPr>
        <w:drawing>
          <wp:inline distT="0" distB="0" distL="0" distR="0" wp14:anchorId="4842BA79" wp14:editId="42F88435">
            <wp:extent cx="1733550" cy="1036145"/>
            <wp:effectExtent l="0" t="0" r="0" b="0"/>
            <wp:docPr id="2" name="Picture 2" descr="S:\Policies and Procedures\24. Publicity &amp; Communications\1. New Branding Letter Heads ETC\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icies and Procedures\24. Publicity &amp; Communications\1. New Branding Letter Heads ETC\Logo for use on 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472" cy="1036696"/>
                    </a:xfrm>
                    <a:prstGeom prst="rect">
                      <a:avLst/>
                    </a:prstGeom>
                    <a:noFill/>
                    <a:ln>
                      <a:noFill/>
                    </a:ln>
                  </pic:spPr>
                </pic:pic>
              </a:graphicData>
            </a:graphic>
          </wp:inline>
        </w:drawing>
      </w:r>
    </w:p>
    <w:p w14:paraId="051E6D46" w14:textId="77777777" w:rsidR="00937B20" w:rsidRPr="004A414C" w:rsidRDefault="00937B20" w:rsidP="003114BC">
      <w:pPr>
        <w:contextualSpacing/>
        <w:jc w:val="center"/>
        <w:rPr>
          <w:rFonts w:ascii="Georgia" w:hAnsi="Georgia"/>
          <w:szCs w:val="24"/>
        </w:rPr>
      </w:pPr>
    </w:p>
    <w:p w14:paraId="5746051C" w14:textId="77777777" w:rsidR="00CC08D1" w:rsidRDefault="00CC08D1" w:rsidP="003114BC">
      <w:pPr>
        <w:pStyle w:val="PlainText"/>
        <w:contextualSpacing/>
        <w:jc w:val="center"/>
        <w:rPr>
          <w:rFonts w:ascii="Georgia" w:hAnsi="Georgia" w:cs="Arial"/>
          <w:sz w:val="24"/>
          <w:szCs w:val="24"/>
        </w:rPr>
      </w:pPr>
      <w:r w:rsidRPr="004A414C">
        <w:rPr>
          <w:rFonts w:ascii="Georgia" w:hAnsi="Georgia" w:cs="Arial"/>
          <w:sz w:val="24"/>
          <w:szCs w:val="24"/>
        </w:rPr>
        <w:t>BWC APPLICATION PACK</w:t>
      </w:r>
    </w:p>
    <w:p w14:paraId="35674962" w14:textId="0FDFA6A8" w:rsidR="0010127B" w:rsidRPr="004A414C" w:rsidRDefault="0010127B" w:rsidP="003114BC">
      <w:pPr>
        <w:pStyle w:val="PlainText"/>
        <w:contextualSpacing/>
        <w:jc w:val="center"/>
        <w:rPr>
          <w:rFonts w:ascii="Georgia" w:hAnsi="Georgia" w:cs="Arial"/>
          <w:sz w:val="24"/>
          <w:szCs w:val="24"/>
        </w:rPr>
      </w:pPr>
      <w:r>
        <w:rPr>
          <w:rFonts w:ascii="Georgia" w:hAnsi="Georgia" w:cs="Arial"/>
          <w:sz w:val="24"/>
          <w:szCs w:val="24"/>
        </w:rPr>
        <w:t>Care Not Custody (CNC)</w:t>
      </w:r>
    </w:p>
    <w:p w14:paraId="343EF3F1" w14:textId="77777777" w:rsidR="00CC08D1" w:rsidRPr="004A414C" w:rsidRDefault="00CC08D1" w:rsidP="003114BC">
      <w:pPr>
        <w:pStyle w:val="PlainText"/>
        <w:contextualSpacing/>
        <w:jc w:val="center"/>
        <w:rPr>
          <w:rFonts w:ascii="Georgia" w:hAnsi="Georgia" w:cs="Arial"/>
          <w:sz w:val="24"/>
          <w:szCs w:val="24"/>
        </w:rPr>
      </w:pPr>
    </w:p>
    <w:p w14:paraId="6E21262F" w14:textId="77777777" w:rsidR="00CC08D1" w:rsidRPr="004A414C" w:rsidRDefault="00CC08D1" w:rsidP="003114BC">
      <w:pPr>
        <w:pStyle w:val="PlainText"/>
        <w:contextualSpacing/>
        <w:rPr>
          <w:rFonts w:ascii="Georgia" w:hAnsi="Georgia" w:cs="Arial"/>
          <w:sz w:val="24"/>
          <w:szCs w:val="24"/>
        </w:rPr>
      </w:pPr>
    </w:p>
    <w:p w14:paraId="08C2DDC7"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Thank you for your interest in a position with Brighton Women’s Centre (BWC).</w:t>
      </w:r>
    </w:p>
    <w:p w14:paraId="36C2C2C8" w14:textId="77777777" w:rsidR="00CC08D1" w:rsidRPr="004A414C" w:rsidRDefault="00CC08D1" w:rsidP="003114BC">
      <w:pPr>
        <w:pStyle w:val="PlainText"/>
        <w:contextualSpacing/>
        <w:rPr>
          <w:rFonts w:ascii="Georgia" w:hAnsi="Georgia" w:cs="Arial"/>
          <w:sz w:val="24"/>
          <w:szCs w:val="24"/>
        </w:rPr>
      </w:pPr>
    </w:p>
    <w:p w14:paraId="68B741EE"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In this pack, you will find:</w:t>
      </w:r>
    </w:p>
    <w:p w14:paraId="5969280B" w14:textId="77777777" w:rsidR="00CC08D1" w:rsidRPr="004A414C" w:rsidRDefault="00CC08D1" w:rsidP="003114BC">
      <w:pPr>
        <w:pStyle w:val="PlainText"/>
        <w:contextualSpacing/>
        <w:rPr>
          <w:rFonts w:ascii="Georgia" w:hAnsi="Georgia" w:cs="Arial"/>
          <w:sz w:val="24"/>
          <w:szCs w:val="24"/>
        </w:rPr>
      </w:pPr>
    </w:p>
    <w:p w14:paraId="32320D02"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Equalities and Data Protection statement</w:t>
      </w:r>
    </w:p>
    <w:p w14:paraId="4529C57E"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Staff commitments</w:t>
      </w:r>
    </w:p>
    <w:p w14:paraId="6E8A3C5A"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Job Description</w:t>
      </w:r>
    </w:p>
    <w:p w14:paraId="483A30C5" w14:textId="77777777" w:rsidR="00CC08D1" w:rsidRPr="004A414C" w:rsidRDefault="00CC08D1" w:rsidP="003114BC">
      <w:pPr>
        <w:pStyle w:val="PlainText"/>
        <w:numPr>
          <w:ilvl w:val="0"/>
          <w:numId w:val="2"/>
        </w:numPr>
        <w:contextualSpacing/>
        <w:rPr>
          <w:rFonts w:ascii="Georgia" w:hAnsi="Georgia" w:cs="Arial"/>
          <w:sz w:val="24"/>
          <w:szCs w:val="24"/>
        </w:rPr>
      </w:pPr>
      <w:r w:rsidRPr="004A414C">
        <w:rPr>
          <w:rFonts w:ascii="Georgia" w:hAnsi="Georgia" w:cs="Arial"/>
          <w:sz w:val="24"/>
          <w:szCs w:val="24"/>
        </w:rPr>
        <w:t>Person Specification</w:t>
      </w:r>
    </w:p>
    <w:p w14:paraId="7B6DDAF1" w14:textId="77777777" w:rsidR="00CC08D1" w:rsidRPr="004A414C" w:rsidRDefault="00CC08D1" w:rsidP="003114BC">
      <w:pPr>
        <w:pStyle w:val="PlainText"/>
        <w:contextualSpacing/>
        <w:rPr>
          <w:rFonts w:ascii="Georgia" w:hAnsi="Georgia" w:cs="Arial"/>
          <w:sz w:val="24"/>
          <w:szCs w:val="24"/>
        </w:rPr>
      </w:pPr>
    </w:p>
    <w:p w14:paraId="4075468A"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The application form and Equalities form are included in a separate document which is the portion which will need to be returned to us.</w:t>
      </w:r>
    </w:p>
    <w:p w14:paraId="6E1FE0B1" w14:textId="77777777" w:rsidR="00CC08D1" w:rsidRPr="004A414C" w:rsidRDefault="00CC08D1" w:rsidP="003114BC">
      <w:pPr>
        <w:pStyle w:val="PlainText"/>
        <w:tabs>
          <w:tab w:val="left" w:pos="5550"/>
        </w:tabs>
        <w:contextualSpacing/>
        <w:rPr>
          <w:rFonts w:ascii="Georgia" w:hAnsi="Georgia" w:cs="Arial"/>
          <w:sz w:val="24"/>
          <w:szCs w:val="24"/>
        </w:rPr>
      </w:pPr>
      <w:r w:rsidRPr="004A414C">
        <w:rPr>
          <w:rFonts w:ascii="Georgia" w:hAnsi="Georgia" w:cs="Arial"/>
          <w:sz w:val="24"/>
          <w:szCs w:val="24"/>
        </w:rPr>
        <w:tab/>
      </w:r>
    </w:p>
    <w:p w14:paraId="57FBC7DB"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Please be aware that all applicants must be able to legally work within the UK for the maximum term of the contract and that relevant documentation must be provided at interview in the form of a current visa or similar.</w:t>
      </w:r>
    </w:p>
    <w:p w14:paraId="712F0994" w14:textId="77777777" w:rsidR="00CC08D1" w:rsidRPr="004A414C" w:rsidRDefault="00CC08D1" w:rsidP="003114BC">
      <w:pPr>
        <w:pStyle w:val="PlainText"/>
        <w:contextualSpacing/>
        <w:rPr>
          <w:rFonts w:ascii="Georgia" w:hAnsi="Georgia" w:cs="Arial"/>
          <w:sz w:val="24"/>
          <w:szCs w:val="24"/>
        </w:rPr>
      </w:pPr>
    </w:p>
    <w:p w14:paraId="348F579F" w14:textId="61112CF8"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Application should be submitted via email to </w:t>
      </w:r>
      <w:hyperlink r:id="rId11" w:history="1">
        <w:r w:rsidR="006F57F8" w:rsidRPr="004A414C">
          <w:rPr>
            <w:rStyle w:val="Hyperlink"/>
            <w:rFonts w:ascii="Georgia" w:hAnsi="Georgia" w:cs="Arial"/>
            <w:sz w:val="24"/>
            <w:szCs w:val="24"/>
          </w:rPr>
          <w:t>hr@womenscentre.org.uk</w:t>
        </w:r>
      </w:hyperlink>
      <w:r w:rsidR="006F57F8" w:rsidRPr="004A414C">
        <w:rPr>
          <w:rFonts w:ascii="Georgia" w:hAnsi="Georgia" w:cs="Arial"/>
          <w:sz w:val="24"/>
          <w:szCs w:val="24"/>
        </w:rPr>
        <w:t xml:space="preserve"> </w:t>
      </w:r>
      <w:r w:rsidRPr="004A414C">
        <w:rPr>
          <w:rFonts w:ascii="Georgia" w:hAnsi="Georgia" w:cs="Arial"/>
          <w:sz w:val="24"/>
          <w:szCs w:val="24"/>
        </w:rPr>
        <w:t xml:space="preserve">by the date shown on the advertisement. Please quote the job title </w:t>
      </w:r>
      <w:proofErr w:type="gramStart"/>
      <w:r w:rsidRPr="004A414C">
        <w:rPr>
          <w:rFonts w:ascii="Georgia" w:hAnsi="Georgia" w:cs="Arial"/>
          <w:sz w:val="24"/>
          <w:szCs w:val="24"/>
        </w:rPr>
        <w:t>on the subject of the</w:t>
      </w:r>
      <w:proofErr w:type="gramEnd"/>
      <w:r w:rsidRPr="004A414C">
        <w:rPr>
          <w:rFonts w:ascii="Georgia" w:hAnsi="Georgia" w:cs="Arial"/>
          <w:sz w:val="24"/>
          <w:szCs w:val="24"/>
        </w:rPr>
        <w:t xml:space="preserve"> email. </w:t>
      </w:r>
    </w:p>
    <w:p w14:paraId="7A21351E" w14:textId="77777777" w:rsidR="00CC08D1" w:rsidRPr="004A414C" w:rsidRDefault="00CC08D1" w:rsidP="003114BC">
      <w:pPr>
        <w:pStyle w:val="PlainText"/>
        <w:contextualSpacing/>
        <w:rPr>
          <w:rFonts w:ascii="Georgia" w:hAnsi="Georgia" w:cs="Arial"/>
          <w:sz w:val="24"/>
          <w:szCs w:val="24"/>
        </w:rPr>
      </w:pPr>
    </w:p>
    <w:p w14:paraId="66FFAF3D"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For those who would prefer to handwrite their application, the application form can be printed from the website and returned via post to:</w:t>
      </w:r>
    </w:p>
    <w:p w14:paraId="79F2B45D" w14:textId="77777777" w:rsidR="00CC08D1" w:rsidRPr="004A414C" w:rsidRDefault="00CC08D1" w:rsidP="003114BC">
      <w:pPr>
        <w:pStyle w:val="PlainText"/>
        <w:contextualSpacing/>
        <w:rPr>
          <w:rFonts w:ascii="Georgia" w:hAnsi="Georgia" w:cs="Arial"/>
          <w:sz w:val="24"/>
          <w:szCs w:val="24"/>
        </w:rPr>
      </w:pPr>
    </w:p>
    <w:p w14:paraId="6EFE41A1"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 xml:space="preserve">BWC </w:t>
      </w:r>
    </w:p>
    <w:p w14:paraId="2B28A26B" w14:textId="5DC3CC04" w:rsidR="00CC08D1" w:rsidRDefault="003151E8" w:rsidP="003114BC">
      <w:pPr>
        <w:pStyle w:val="PlainText"/>
        <w:contextualSpacing/>
        <w:rPr>
          <w:rFonts w:ascii="Georgia" w:hAnsi="Georgia" w:cs="Arial"/>
          <w:sz w:val="24"/>
          <w:szCs w:val="24"/>
        </w:rPr>
      </w:pPr>
      <w:r>
        <w:rPr>
          <w:rFonts w:ascii="Georgia" w:hAnsi="Georgia" w:cs="Arial"/>
          <w:sz w:val="24"/>
          <w:szCs w:val="24"/>
        </w:rPr>
        <w:t>Globe House</w:t>
      </w:r>
    </w:p>
    <w:p w14:paraId="50B9E704" w14:textId="496DBC9D" w:rsidR="003151E8" w:rsidRPr="004A414C" w:rsidRDefault="003151E8" w:rsidP="003114BC">
      <w:pPr>
        <w:pStyle w:val="PlainText"/>
        <w:contextualSpacing/>
        <w:rPr>
          <w:rFonts w:ascii="Georgia" w:hAnsi="Georgia" w:cs="Arial"/>
          <w:sz w:val="24"/>
          <w:szCs w:val="24"/>
        </w:rPr>
      </w:pPr>
      <w:r>
        <w:rPr>
          <w:rFonts w:ascii="Georgia" w:hAnsi="Georgia" w:cs="Arial"/>
          <w:sz w:val="24"/>
          <w:szCs w:val="24"/>
        </w:rPr>
        <w:t>3 Morley Street</w:t>
      </w:r>
    </w:p>
    <w:p w14:paraId="50EBB01F" w14:textId="77777777"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Brighton</w:t>
      </w:r>
    </w:p>
    <w:p w14:paraId="7CD07983" w14:textId="4D579683" w:rsidR="00CC08D1" w:rsidRPr="004A414C" w:rsidRDefault="00CC08D1" w:rsidP="003114BC">
      <w:pPr>
        <w:pStyle w:val="PlainText"/>
        <w:contextualSpacing/>
        <w:rPr>
          <w:rFonts w:ascii="Georgia" w:hAnsi="Georgia" w:cs="Arial"/>
          <w:sz w:val="24"/>
          <w:szCs w:val="24"/>
        </w:rPr>
      </w:pPr>
      <w:r w:rsidRPr="004A414C">
        <w:rPr>
          <w:rFonts w:ascii="Georgia" w:hAnsi="Georgia" w:cs="Arial"/>
          <w:sz w:val="24"/>
          <w:szCs w:val="24"/>
        </w:rPr>
        <w:t>BN2 9</w:t>
      </w:r>
      <w:r w:rsidR="003151E8">
        <w:rPr>
          <w:rFonts w:ascii="Georgia" w:hAnsi="Georgia" w:cs="Arial"/>
          <w:sz w:val="24"/>
          <w:szCs w:val="24"/>
        </w:rPr>
        <w:t>R</w:t>
      </w:r>
      <w:r w:rsidRPr="004A414C">
        <w:rPr>
          <w:rFonts w:ascii="Georgia" w:hAnsi="Georgia" w:cs="Arial"/>
          <w:sz w:val="24"/>
          <w:szCs w:val="24"/>
        </w:rPr>
        <w:t>A</w:t>
      </w:r>
    </w:p>
    <w:p w14:paraId="64D29824" w14:textId="77777777" w:rsidR="00CC08D1" w:rsidRPr="004A414C" w:rsidRDefault="00CC08D1" w:rsidP="003114BC">
      <w:pPr>
        <w:pStyle w:val="PlainText"/>
        <w:contextualSpacing/>
        <w:rPr>
          <w:rFonts w:ascii="Georgia" w:hAnsi="Georgia" w:cs="Arial"/>
          <w:sz w:val="24"/>
          <w:szCs w:val="24"/>
        </w:rPr>
      </w:pPr>
    </w:p>
    <w:p w14:paraId="7E237929" w14:textId="2DDD5160"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We do not accept CVs in place of an application form, although CVs can be submitted alongside an application if you wish. The application form will be used </w:t>
      </w:r>
      <w:r w:rsidR="0010127B" w:rsidRPr="004A414C">
        <w:rPr>
          <w:rFonts w:ascii="Georgia" w:hAnsi="Georgia" w:cs="Arial"/>
          <w:sz w:val="24"/>
          <w:szCs w:val="24"/>
        </w:rPr>
        <w:t>for shortlists</w:t>
      </w:r>
      <w:r w:rsidRPr="004A414C">
        <w:rPr>
          <w:rFonts w:ascii="Georgia" w:hAnsi="Georgia" w:cs="Arial"/>
          <w:sz w:val="24"/>
          <w:szCs w:val="24"/>
        </w:rPr>
        <w:t xml:space="preserve"> and so all essential information contained within your CV which you wish to be taken into </w:t>
      </w:r>
      <w:proofErr w:type="gramStart"/>
      <w:r w:rsidRPr="004A414C">
        <w:rPr>
          <w:rFonts w:ascii="Georgia" w:hAnsi="Georgia" w:cs="Arial"/>
          <w:sz w:val="24"/>
          <w:szCs w:val="24"/>
        </w:rPr>
        <w:t>consideration,</w:t>
      </w:r>
      <w:proofErr w:type="gramEnd"/>
      <w:r w:rsidRPr="004A414C">
        <w:rPr>
          <w:rFonts w:ascii="Georgia" w:hAnsi="Georgia" w:cs="Arial"/>
          <w:sz w:val="24"/>
          <w:szCs w:val="24"/>
        </w:rPr>
        <w:t xml:space="preserve"> should be entered </w:t>
      </w:r>
      <w:proofErr w:type="gramStart"/>
      <w:r w:rsidRPr="004A414C">
        <w:rPr>
          <w:rFonts w:ascii="Georgia" w:hAnsi="Georgia" w:cs="Arial"/>
          <w:sz w:val="24"/>
          <w:szCs w:val="24"/>
        </w:rPr>
        <w:t>on</w:t>
      </w:r>
      <w:proofErr w:type="gramEnd"/>
      <w:r w:rsidRPr="004A414C">
        <w:rPr>
          <w:rFonts w:ascii="Georgia" w:hAnsi="Georgia" w:cs="Arial"/>
          <w:sz w:val="24"/>
          <w:szCs w:val="24"/>
        </w:rPr>
        <w:t xml:space="preserve"> the application form to ensure it is </w:t>
      </w:r>
      <w:proofErr w:type="gramStart"/>
      <w:r w:rsidRPr="004A414C">
        <w:rPr>
          <w:rFonts w:ascii="Georgia" w:hAnsi="Georgia" w:cs="Arial"/>
          <w:sz w:val="24"/>
          <w:szCs w:val="24"/>
        </w:rPr>
        <w:t>taken into account</w:t>
      </w:r>
      <w:proofErr w:type="gramEnd"/>
      <w:r w:rsidRPr="004A414C">
        <w:rPr>
          <w:rFonts w:ascii="Georgia" w:hAnsi="Georgia" w:cs="Arial"/>
          <w:sz w:val="24"/>
          <w:szCs w:val="24"/>
        </w:rPr>
        <w:t>.</w:t>
      </w:r>
    </w:p>
    <w:p w14:paraId="31EC232A" w14:textId="77777777" w:rsidR="00CC08D1" w:rsidRPr="004A414C" w:rsidRDefault="00CC08D1" w:rsidP="003114BC">
      <w:pPr>
        <w:pStyle w:val="PlainText"/>
        <w:contextualSpacing/>
        <w:jc w:val="both"/>
        <w:rPr>
          <w:rFonts w:ascii="Georgia" w:hAnsi="Georgia" w:cs="Arial"/>
          <w:sz w:val="24"/>
          <w:szCs w:val="24"/>
        </w:rPr>
      </w:pPr>
    </w:p>
    <w:p w14:paraId="4B0DD31B" w14:textId="49891AD9"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Specific examples of how you meet all essential and desirable criteria in the person specification should be stated in your application, as this will form the main basis of the </w:t>
      </w:r>
      <w:r w:rsidR="0010127B" w:rsidRPr="004A414C">
        <w:rPr>
          <w:rFonts w:ascii="Georgia" w:hAnsi="Georgia" w:cs="Arial"/>
          <w:sz w:val="24"/>
          <w:szCs w:val="24"/>
        </w:rPr>
        <w:t>short-listing</w:t>
      </w:r>
      <w:r w:rsidRPr="004A414C">
        <w:rPr>
          <w:rFonts w:ascii="Georgia" w:hAnsi="Georgia" w:cs="Arial"/>
          <w:sz w:val="24"/>
          <w:szCs w:val="24"/>
        </w:rPr>
        <w:t xml:space="preserve"> process. The </w:t>
      </w:r>
      <w:r w:rsidR="0010127B" w:rsidRPr="004A414C">
        <w:rPr>
          <w:rFonts w:ascii="Georgia" w:hAnsi="Georgia" w:cs="Arial"/>
          <w:sz w:val="24"/>
          <w:szCs w:val="24"/>
        </w:rPr>
        <w:t>short-listing</w:t>
      </w:r>
      <w:r w:rsidRPr="004A414C">
        <w:rPr>
          <w:rFonts w:ascii="Georgia" w:hAnsi="Georgia" w:cs="Arial"/>
          <w:sz w:val="24"/>
          <w:szCs w:val="24"/>
        </w:rPr>
        <w:t xml:space="preserve"> panel will also look for examples of how your experience broadly matches the requirements of the job description, although it is not necessary to give examples for each point of the job description, in the same way that it is for the </w:t>
      </w:r>
      <w:proofErr w:type="gramStart"/>
      <w:r w:rsidRPr="004A414C">
        <w:rPr>
          <w:rFonts w:ascii="Georgia" w:hAnsi="Georgia" w:cs="Arial"/>
          <w:sz w:val="24"/>
          <w:szCs w:val="24"/>
        </w:rPr>
        <w:t>person</w:t>
      </w:r>
      <w:proofErr w:type="gramEnd"/>
      <w:r w:rsidRPr="004A414C">
        <w:rPr>
          <w:rFonts w:ascii="Georgia" w:hAnsi="Georgia" w:cs="Arial"/>
          <w:sz w:val="24"/>
          <w:szCs w:val="24"/>
        </w:rPr>
        <w:t xml:space="preserve"> specification.</w:t>
      </w:r>
    </w:p>
    <w:p w14:paraId="6C688C45" w14:textId="77777777" w:rsidR="00CC08D1" w:rsidRPr="004A414C" w:rsidRDefault="00CC08D1" w:rsidP="003114BC">
      <w:pPr>
        <w:pStyle w:val="PlainText"/>
        <w:contextualSpacing/>
        <w:jc w:val="both"/>
        <w:rPr>
          <w:rFonts w:ascii="Georgia" w:hAnsi="Georgia" w:cs="Arial"/>
          <w:sz w:val="24"/>
          <w:szCs w:val="24"/>
        </w:rPr>
      </w:pPr>
    </w:p>
    <w:p w14:paraId="01DA2EA1"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lastRenderedPageBreak/>
        <w:t>If you do not receive a response within two weeks of the closing date, please assume that on this occasion, you have not been shortlisted.  We regret that due to resources and volume of applications, we are unable to write to unsuccessful applicants, but we do welcome future applications.</w:t>
      </w:r>
    </w:p>
    <w:p w14:paraId="2A3B77D5" w14:textId="77777777" w:rsidR="00CC08D1" w:rsidRPr="004A414C" w:rsidRDefault="00CC08D1" w:rsidP="003114BC">
      <w:pPr>
        <w:pStyle w:val="PlainText"/>
        <w:contextualSpacing/>
        <w:jc w:val="both"/>
        <w:rPr>
          <w:rFonts w:ascii="Georgia" w:hAnsi="Georgia" w:cs="Arial"/>
          <w:sz w:val="24"/>
          <w:szCs w:val="24"/>
        </w:rPr>
      </w:pPr>
    </w:p>
    <w:p w14:paraId="4670F9B4" w14:textId="109871BB" w:rsidR="00CC08D1" w:rsidRPr="0010127B" w:rsidRDefault="00CC08D1" w:rsidP="003114BC">
      <w:pPr>
        <w:pStyle w:val="PlainText"/>
        <w:contextualSpacing/>
        <w:jc w:val="both"/>
        <w:rPr>
          <w:rFonts w:ascii="Georgia" w:hAnsi="Georgia" w:cs="Arial"/>
          <w:sz w:val="24"/>
          <w:szCs w:val="24"/>
        </w:rPr>
      </w:pPr>
      <w:r w:rsidRPr="0010127B">
        <w:rPr>
          <w:rFonts w:ascii="Georgia" w:hAnsi="Georgia" w:cs="Arial"/>
          <w:sz w:val="24"/>
          <w:szCs w:val="24"/>
        </w:rPr>
        <w:t>Further</w:t>
      </w:r>
      <w:r w:rsidR="0010127B" w:rsidRPr="0010127B">
        <w:rPr>
          <w:rFonts w:ascii="Georgia" w:hAnsi="Georgia" w:cs="Arial"/>
          <w:sz w:val="24"/>
          <w:szCs w:val="24"/>
        </w:rPr>
        <w:t xml:space="preserve"> </w:t>
      </w:r>
      <w:r w:rsidRPr="0010127B">
        <w:rPr>
          <w:rFonts w:ascii="Georgia" w:hAnsi="Georgia" w:cs="Arial"/>
          <w:sz w:val="24"/>
          <w:szCs w:val="24"/>
        </w:rPr>
        <w:t xml:space="preserve">information about BWC can be obtained on our website </w:t>
      </w:r>
      <w:hyperlink r:id="rId12" w:history="1">
        <w:r w:rsidRPr="0010127B">
          <w:rPr>
            <w:rStyle w:val="Hyperlink"/>
            <w:rFonts w:ascii="Georgia" w:hAnsi="Georgia" w:cs="Arial"/>
            <w:color w:val="auto"/>
            <w:sz w:val="24"/>
            <w:szCs w:val="24"/>
            <w:u w:val="none"/>
          </w:rPr>
          <w:t>www.womenscentre.org.uk</w:t>
        </w:r>
      </w:hyperlink>
      <w:r w:rsidRPr="0010127B">
        <w:rPr>
          <w:rFonts w:ascii="Georgia" w:hAnsi="Georgia" w:cs="Arial"/>
          <w:sz w:val="24"/>
          <w:szCs w:val="24"/>
        </w:rPr>
        <w:t xml:space="preserve">  </w:t>
      </w:r>
    </w:p>
    <w:p w14:paraId="77283844" w14:textId="77777777" w:rsidR="00CC08D1" w:rsidRPr="004A414C" w:rsidRDefault="00CC08D1" w:rsidP="003114BC">
      <w:pPr>
        <w:pStyle w:val="PlainText"/>
        <w:contextualSpacing/>
        <w:jc w:val="both"/>
        <w:rPr>
          <w:rFonts w:ascii="Georgia" w:hAnsi="Georgia" w:cs="Arial"/>
          <w:sz w:val="24"/>
          <w:szCs w:val="24"/>
        </w:rPr>
      </w:pPr>
    </w:p>
    <w:p w14:paraId="5D038CA7" w14:textId="3435F589"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Good luck </w:t>
      </w:r>
      <w:proofErr w:type="gramStart"/>
      <w:r w:rsidRPr="004A414C">
        <w:rPr>
          <w:rFonts w:ascii="Georgia" w:hAnsi="Georgia" w:cs="Arial"/>
          <w:sz w:val="24"/>
          <w:szCs w:val="24"/>
        </w:rPr>
        <w:t>in</w:t>
      </w:r>
      <w:proofErr w:type="gramEnd"/>
      <w:r w:rsidRPr="004A414C">
        <w:rPr>
          <w:rFonts w:ascii="Georgia" w:hAnsi="Georgia" w:cs="Arial"/>
          <w:sz w:val="24"/>
          <w:szCs w:val="24"/>
        </w:rPr>
        <w:t xml:space="preserve"> your application and thank you for your interest in BWC</w:t>
      </w:r>
      <w:r w:rsidR="003151E8">
        <w:rPr>
          <w:rFonts w:ascii="Georgia" w:hAnsi="Georgia" w:cs="Arial"/>
          <w:sz w:val="24"/>
          <w:szCs w:val="24"/>
        </w:rPr>
        <w:t>.</w:t>
      </w:r>
    </w:p>
    <w:p w14:paraId="6C37B78F" w14:textId="77777777" w:rsidR="00CC08D1" w:rsidRPr="004A414C" w:rsidRDefault="00CC08D1" w:rsidP="003114BC">
      <w:pPr>
        <w:pStyle w:val="PlainText"/>
        <w:contextualSpacing/>
        <w:jc w:val="both"/>
        <w:rPr>
          <w:rFonts w:ascii="Georgia" w:hAnsi="Georgia" w:cs="Arial"/>
          <w:sz w:val="24"/>
          <w:szCs w:val="24"/>
        </w:rPr>
      </w:pPr>
    </w:p>
    <w:p w14:paraId="349A3C29"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EQUALITY &amp; DIVERSITY IN RECRUITMENT</w:t>
      </w:r>
    </w:p>
    <w:p w14:paraId="1C02CCC2" w14:textId="77777777" w:rsidR="00CC08D1" w:rsidRPr="004A414C" w:rsidRDefault="00CC08D1" w:rsidP="003114BC">
      <w:pPr>
        <w:pStyle w:val="PlainText"/>
        <w:contextualSpacing/>
        <w:rPr>
          <w:rFonts w:ascii="Georgia" w:hAnsi="Georgia" w:cs="Arial"/>
          <w:sz w:val="24"/>
          <w:szCs w:val="24"/>
        </w:rPr>
      </w:pPr>
    </w:p>
    <w:p w14:paraId="3275FC7A" w14:textId="04DB1F2C" w:rsidR="00CC08D1" w:rsidRPr="002C196D" w:rsidRDefault="00CC08D1" w:rsidP="002C196D">
      <w:pPr>
        <w:spacing w:before="160" w:line="259" w:lineRule="auto"/>
        <w:ind w:right="122"/>
        <w:rPr>
          <w:rFonts w:ascii="Georgia" w:hAnsi="Georgia"/>
          <w:szCs w:val="24"/>
        </w:rPr>
      </w:pPr>
      <w:r w:rsidRPr="004A414C">
        <w:rPr>
          <w:rFonts w:ascii="Georgia" w:hAnsi="Georgia" w:cs="Arial"/>
          <w:szCs w:val="24"/>
        </w:rPr>
        <w:t>BWC is committed to inclusion and diversity and welcomes applications from people with relevant life as well as professional experience</w:t>
      </w:r>
      <w:r w:rsidR="004B2355" w:rsidRPr="004A414C">
        <w:rPr>
          <w:rFonts w:ascii="Georgia" w:hAnsi="Georgia" w:cs="Arial"/>
          <w:szCs w:val="24"/>
        </w:rPr>
        <w:t>.</w:t>
      </w:r>
      <w:r w:rsidRPr="004A414C">
        <w:rPr>
          <w:rFonts w:ascii="Georgia" w:hAnsi="Georgia" w:cs="Arial"/>
          <w:szCs w:val="24"/>
        </w:rPr>
        <w:t xml:space="preserve"> People from Black and Minoritised Ethnic communities are underrepresented in our organisation and we particularly welcome applications from this group</w:t>
      </w:r>
      <w:r w:rsidR="002C196D">
        <w:rPr>
          <w:rFonts w:ascii="Georgia" w:hAnsi="Georgia" w:cs="Arial"/>
          <w:szCs w:val="24"/>
        </w:rPr>
        <w:t xml:space="preserve"> </w:t>
      </w:r>
      <w:r w:rsidR="002C196D" w:rsidRPr="002C196D">
        <w:rPr>
          <w:rFonts w:ascii="Georgia" w:hAnsi="Georgia"/>
          <w:szCs w:val="24"/>
        </w:rPr>
        <w:t>as well as people with LGBTQ+ identities.</w:t>
      </w:r>
      <w:r w:rsidRPr="004A414C">
        <w:rPr>
          <w:rFonts w:ascii="Georgia" w:hAnsi="Georgia" w:cs="Arial"/>
          <w:szCs w:val="24"/>
        </w:rPr>
        <w:t xml:space="preserve"> </w:t>
      </w:r>
    </w:p>
    <w:p w14:paraId="7363B187" w14:textId="77777777" w:rsidR="00CC08D1" w:rsidRPr="004A414C" w:rsidRDefault="00CC08D1" w:rsidP="003114BC">
      <w:pPr>
        <w:pStyle w:val="PlainText"/>
        <w:contextualSpacing/>
        <w:jc w:val="both"/>
        <w:rPr>
          <w:rFonts w:ascii="Georgia" w:hAnsi="Georgia" w:cs="Arial"/>
          <w:sz w:val="24"/>
          <w:szCs w:val="24"/>
        </w:rPr>
      </w:pPr>
    </w:p>
    <w:p w14:paraId="529E86BF" w14:textId="1D84B6F8"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BWC is committed to promoting fairness and equality in </w:t>
      </w:r>
      <w:r w:rsidR="0010127B" w:rsidRPr="004A414C">
        <w:rPr>
          <w:rFonts w:ascii="Georgia" w:hAnsi="Georgia" w:cs="Arial"/>
          <w:sz w:val="24"/>
          <w:szCs w:val="24"/>
        </w:rPr>
        <w:t>all</w:t>
      </w:r>
      <w:r w:rsidRPr="004A414C">
        <w:rPr>
          <w:rFonts w:ascii="Georgia" w:hAnsi="Georgia" w:cs="Arial"/>
          <w:sz w:val="24"/>
          <w:szCs w:val="24"/>
        </w:rPr>
        <w:t xml:space="preserve"> its practices and to eliminating the potential for any form of discrimination to arise.  As part of the recruitment process the name, contact details, the details of referees and the page with the Equalities form will </w:t>
      </w:r>
      <w:proofErr w:type="gramStart"/>
      <w:r w:rsidRPr="004A414C">
        <w:rPr>
          <w:rFonts w:ascii="Georgia" w:hAnsi="Georgia" w:cs="Arial"/>
          <w:sz w:val="24"/>
          <w:szCs w:val="24"/>
        </w:rPr>
        <w:t>be all</w:t>
      </w:r>
      <w:proofErr w:type="gramEnd"/>
      <w:r w:rsidRPr="004A414C">
        <w:rPr>
          <w:rFonts w:ascii="Georgia" w:hAnsi="Georgia" w:cs="Arial"/>
          <w:sz w:val="24"/>
          <w:szCs w:val="24"/>
        </w:rPr>
        <w:t xml:space="preserve"> removed from your application and your application will be given an application number before forwarding on to the </w:t>
      </w:r>
      <w:r w:rsidR="0010127B" w:rsidRPr="004A414C">
        <w:rPr>
          <w:rFonts w:ascii="Georgia" w:hAnsi="Georgia" w:cs="Arial"/>
          <w:sz w:val="24"/>
          <w:szCs w:val="24"/>
        </w:rPr>
        <w:t>short-listing</w:t>
      </w:r>
      <w:r w:rsidRPr="004A414C">
        <w:rPr>
          <w:rFonts w:ascii="Georgia" w:hAnsi="Georgia" w:cs="Arial"/>
          <w:sz w:val="24"/>
          <w:szCs w:val="24"/>
        </w:rPr>
        <w:t xml:space="preserve"> stage. At least two people will individually score the application.  The candidates who have the highest combined score above a set level will be selected for interview.</w:t>
      </w:r>
    </w:p>
    <w:p w14:paraId="26A42D39" w14:textId="77777777" w:rsidR="00CC08D1" w:rsidRPr="004A414C" w:rsidRDefault="00CC08D1" w:rsidP="003114BC">
      <w:pPr>
        <w:pStyle w:val="PlainText"/>
        <w:contextualSpacing/>
        <w:jc w:val="both"/>
        <w:rPr>
          <w:rFonts w:ascii="Georgia" w:hAnsi="Georgia" w:cs="Arial"/>
          <w:sz w:val="24"/>
          <w:szCs w:val="24"/>
        </w:rPr>
      </w:pPr>
    </w:p>
    <w:p w14:paraId="1F1B0576" w14:textId="192D603B" w:rsidR="007303B5"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 xml:space="preserve">There may be a written or practical test at interview. In accordance with the Equalities Act 2010, should you require any reasonable adjustments to be made to support you in the interview process, please contact: </w:t>
      </w:r>
      <w:hyperlink r:id="rId13" w:history="1">
        <w:r w:rsidR="00C1509B" w:rsidRPr="004A414C">
          <w:rPr>
            <w:rStyle w:val="Hyperlink"/>
            <w:rFonts w:ascii="Georgia" w:hAnsi="Georgia" w:cs="Arial"/>
            <w:color w:val="auto"/>
            <w:sz w:val="24"/>
            <w:szCs w:val="24"/>
            <w:u w:val="none"/>
          </w:rPr>
          <w:t>hr@womenscentre.org.uk</w:t>
        </w:r>
      </w:hyperlink>
      <w:r w:rsidRPr="004A414C">
        <w:rPr>
          <w:rFonts w:ascii="Georgia" w:hAnsi="Georgia" w:cs="Arial"/>
          <w:sz w:val="24"/>
          <w:szCs w:val="24"/>
        </w:rPr>
        <w:t xml:space="preserve"> prior to interview.  </w:t>
      </w:r>
    </w:p>
    <w:p w14:paraId="3BF3AA35" w14:textId="77777777" w:rsidR="003114BC" w:rsidRPr="004A414C" w:rsidRDefault="003114BC" w:rsidP="003114BC">
      <w:pPr>
        <w:pStyle w:val="PlainText"/>
        <w:contextualSpacing/>
        <w:jc w:val="both"/>
        <w:rPr>
          <w:rFonts w:ascii="Georgia" w:hAnsi="Georgia" w:cs="Arial"/>
          <w:sz w:val="24"/>
          <w:szCs w:val="24"/>
        </w:rPr>
      </w:pPr>
    </w:p>
    <w:p w14:paraId="3FCBF6C5" w14:textId="77777777" w:rsidR="007303B5" w:rsidRPr="007303B5" w:rsidRDefault="007303B5" w:rsidP="003114BC">
      <w:pPr>
        <w:spacing w:before="0"/>
        <w:contextualSpacing/>
        <w:rPr>
          <w:rFonts w:ascii="Georgia" w:eastAsiaTheme="minorHAnsi" w:hAnsi="Georgia" w:cstheme="minorBidi"/>
          <w:b/>
          <w:bCs/>
          <w:szCs w:val="24"/>
        </w:rPr>
      </w:pPr>
      <w:r w:rsidRPr="007303B5">
        <w:rPr>
          <w:rFonts w:ascii="Georgia" w:eastAsiaTheme="minorHAnsi" w:hAnsi="Georgia" w:cstheme="minorBidi"/>
          <w:b/>
          <w:bCs/>
          <w:szCs w:val="24"/>
        </w:rPr>
        <w:t>BWC BENEFITS</w:t>
      </w:r>
    </w:p>
    <w:p w14:paraId="0EC6BA09" w14:textId="77777777" w:rsidR="007303B5" w:rsidRPr="007303B5" w:rsidRDefault="007303B5" w:rsidP="003114BC">
      <w:pPr>
        <w:spacing w:before="0"/>
        <w:contextualSpacing/>
        <w:rPr>
          <w:rFonts w:ascii="Georgia" w:eastAsiaTheme="minorHAnsi" w:hAnsi="Georgia" w:cstheme="minorBidi"/>
          <w:b/>
          <w:bCs/>
          <w:szCs w:val="24"/>
        </w:rPr>
      </w:pPr>
    </w:p>
    <w:p w14:paraId="78DBB645" w14:textId="1F0CFA20" w:rsidR="007303B5" w:rsidRPr="007303B5" w:rsidRDefault="007303B5" w:rsidP="003114BC">
      <w:pPr>
        <w:spacing w:before="0" w:after="200"/>
        <w:contextualSpacing/>
        <w:rPr>
          <w:rFonts w:ascii="Georgia" w:eastAsiaTheme="minorHAnsi" w:hAnsi="Georgia" w:cs="Calibri"/>
          <w:szCs w:val="24"/>
          <w:lang w:eastAsia="en-GB"/>
        </w:rPr>
      </w:pPr>
      <w:r w:rsidRPr="007303B5">
        <w:rPr>
          <w:rFonts w:ascii="Georgia" w:eastAsiaTheme="minorHAnsi" w:hAnsi="Georgia" w:cstheme="minorBidi"/>
          <w:szCs w:val="24"/>
        </w:rPr>
        <w:t xml:space="preserve">BWC offers staff members a generous package of benefits including a well-being allowance and a well-being hour during the working week; birthday leave; </w:t>
      </w:r>
      <w:r w:rsidR="002C196D">
        <w:rPr>
          <w:rFonts w:ascii="Georgia" w:eastAsiaTheme="minorHAnsi" w:hAnsi="Georgia" w:cstheme="minorBidi"/>
          <w:szCs w:val="24"/>
        </w:rPr>
        <w:t xml:space="preserve">paid </w:t>
      </w:r>
      <w:r w:rsidR="005C25A3">
        <w:rPr>
          <w:rFonts w:ascii="Georgia" w:eastAsiaTheme="minorHAnsi" w:hAnsi="Georgia" w:cstheme="minorBidi"/>
          <w:szCs w:val="24"/>
        </w:rPr>
        <w:t xml:space="preserve">sick pay scheme, employee health benefit plan, </w:t>
      </w:r>
      <w:r w:rsidRPr="007303B5">
        <w:rPr>
          <w:rFonts w:ascii="Georgia" w:eastAsiaTheme="minorHAnsi" w:hAnsi="Georgia" w:cstheme="minorBidi"/>
          <w:szCs w:val="24"/>
        </w:rPr>
        <w:t>city centre offices on public transport routes; clinical supervision; reflective group practice; access to therapeutic debrief as required; a comprehensive training package; opportunities for continuing professional development; staff social events; flexible working opportunities and a caring, understanding work environment that appreciates the complexities of women’s working and home lives.</w:t>
      </w:r>
    </w:p>
    <w:p w14:paraId="111BEE34" w14:textId="77777777" w:rsidR="007303B5" w:rsidRPr="004A414C" w:rsidRDefault="007303B5" w:rsidP="003114BC">
      <w:pPr>
        <w:pStyle w:val="PlainText"/>
        <w:contextualSpacing/>
        <w:jc w:val="both"/>
        <w:rPr>
          <w:rFonts w:ascii="Georgia" w:hAnsi="Georgia" w:cs="Arial"/>
          <w:sz w:val="24"/>
          <w:szCs w:val="24"/>
        </w:rPr>
      </w:pPr>
    </w:p>
    <w:p w14:paraId="3383C637" w14:textId="77777777" w:rsidR="00CC08D1" w:rsidRPr="004A414C" w:rsidRDefault="00CC08D1" w:rsidP="003114BC">
      <w:pPr>
        <w:pStyle w:val="PlainText"/>
        <w:contextualSpacing/>
        <w:rPr>
          <w:rFonts w:ascii="Georgia" w:hAnsi="Georgia" w:cs="Arial"/>
          <w:b/>
          <w:bCs/>
          <w:sz w:val="24"/>
          <w:szCs w:val="24"/>
        </w:rPr>
      </w:pPr>
      <w:r w:rsidRPr="004A414C">
        <w:rPr>
          <w:rFonts w:ascii="Georgia" w:hAnsi="Georgia" w:cs="Arial"/>
          <w:b/>
          <w:bCs/>
          <w:sz w:val="24"/>
          <w:szCs w:val="24"/>
        </w:rPr>
        <w:t>DATA PROTECTION ACT 2018</w:t>
      </w:r>
    </w:p>
    <w:p w14:paraId="61580944" w14:textId="77777777" w:rsidR="00CC08D1" w:rsidRPr="004A414C" w:rsidRDefault="00CC08D1" w:rsidP="003114BC">
      <w:pPr>
        <w:pStyle w:val="PlainText"/>
        <w:contextualSpacing/>
        <w:jc w:val="both"/>
        <w:rPr>
          <w:rFonts w:ascii="Georgia" w:hAnsi="Georgia" w:cs="Arial"/>
          <w:sz w:val="24"/>
          <w:szCs w:val="24"/>
        </w:rPr>
      </w:pPr>
    </w:p>
    <w:p w14:paraId="09685504" w14:textId="77777777" w:rsidR="00CC08D1" w:rsidRPr="004A414C" w:rsidRDefault="00CC08D1" w:rsidP="003114BC">
      <w:pPr>
        <w:pStyle w:val="PlainText"/>
        <w:contextualSpacing/>
        <w:jc w:val="both"/>
        <w:rPr>
          <w:rFonts w:ascii="Georgia" w:hAnsi="Georgia" w:cs="Arial"/>
          <w:sz w:val="24"/>
          <w:szCs w:val="24"/>
        </w:rPr>
      </w:pPr>
      <w:r w:rsidRPr="004A414C">
        <w:rPr>
          <w:rFonts w:ascii="Georgia" w:hAnsi="Georgia" w:cs="Arial"/>
          <w:sz w:val="24"/>
          <w:szCs w:val="24"/>
        </w:rPr>
        <w:t>BWC is committed to complying with the GDPR and the DPA 2018. We only use your information for the purposes specified on this form and detailed in our Privacy Notice. Please note that your application form will be stored securely, and the information you have provided will not be disclosed to any outside agency unless we are obliged to do so.  Forms from successful applicants will be used as a basis for the personnel record.  Forms from unsuccessful applicants will be destroyed after one year, with the exception of forms from applicants who have consented for their details to be held on file for future vacancies; these forms will be held for a further six months.</w:t>
      </w:r>
    </w:p>
    <w:p w14:paraId="02922FBB" w14:textId="77777777" w:rsidR="00CC08D1" w:rsidRPr="004A414C" w:rsidRDefault="00CC08D1" w:rsidP="003114BC">
      <w:pPr>
        <w:pStyle w:val="PlainText"/>
        <w:contextualSpacing/>
        <w:jc w:val="both"/>
        <w:rPr>
          <w:rFonts w:ascii="Georgia" w:hAnsi="Georgia" w:cs="Arial"/>
          <w:sz w:val="24"/>
          <w:szCs w:val="24"/>
        </w:rPr>
      </w:pPr>
    </w:p>
    <w:p w14:paraId="07AF401F" w14:textId="3D6425C5" w:rsidR="00CC08D1" w:rsidRPr="004A414C" w:rsidRDefault="00CC08D1" w:rsidP="003114BC">
      <w:pPr>
        <w:contextualSpacing/>
        <w:jc w:val="both"/>
        <w:rPr>
          <w:rFonts w:ascii="Georgia" w:hAnsi="Georgia" w:cs="Arial"/>
          <w:b/>
          <w:bCs/>
          <w:szCs w:val="24"/>
        </w:rPr>
      </w:pPr>
      <w:r w:rsidRPr="004A414C">
        <w:rPr>
          <w:rFonts w:ascii="Georgia" w:hAnsi="Georgia" w:cs="Arial"/>
          <w:b/>
          <w:bCs/>
          <w:szCs w:val="24"/>
        </w:rPr>
        <w:t>BWC STAFF COMMITMENTS</w:t>
      </w:r>
    </w:p>
    <w:p w14:paraId="316D3928" w14:textId="77777777" w:rsidR="00CC08D1" w:rsidRPr="004A414C" w:rsidRDefault="00CC08D1" w:rsidP="003114BC">
      <w:pPr>
        <w:contextualSpacing/>
        <w:rPr>
          <w:rFonts w:ascii="Georgia" w:hAnsi="Georgia" w:cs="Arial"/>
          <w:b/>
          <w:bCs/>
          <w:szCs w:val="24"/>
        </w:rPr>
      </w:pPr>
    </w:p>
    <w:p w14:paraId="46368487" w14:textId="77777777" w:rsidR="00CC08D1" w:rsidRPr="004A414C" w:rsidRDefault="00CC08D1" w:rsidP="003114BC">
      <w:pPr>
        <w:contextualSpacing/>
        <w:rPr>
          <w:rFonts w:ascii="Georgia" w:hAnsi="Georgia" w:cs="Arial"/>
          <w:szCs w:val="24"/>
        </w:rPr>
      </w:pPr>
      <w:r w:rsidRPr="004A414C">
        <w:rPr>
          <w:rFonts w:ascii="Georgia" w:hAnsi="Georgia" w:cs="Arial"/>
          <w:szCs w:val="24"/>
        </w:rPr>
        <w:t>All staff will be committed to:</w:t>
      </w:r>
    </w:p>
    <w:p w14:paraId="34871672" w14:textId="77777777" w:rsidR="00CC08D1" w:rsidRPr="004A414C" w:rsidRDefault="00CC08D1" w:rsidP="003114BC">
      <w:pPr>
        <w:contextualSpacing/>
        <w:rPr>
          <w:rFonts w:ascii="Georgia" w:hAnsi="Georgia" w:cs="Arial"/>
          <w:szCs w:val="24"/>
        </w:rPr>
      </w:pPr>
    </w:p>
    <w:p w14:paraId="3D74E05E"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information, advice and support is made available to women and children using the service, including where necessary therapeutic help and counselling.</w:t>
      </w:r>
    </w:p>
    <w:p w14:paraId="47D03E87" w14:textId="77777777" w:rsidR="00CC08D1" w:rsidRPr="004A414C" w:rsidRDefault="00CC08D1" w:rsidP="003114BC">
      <w:pPr>
        <w:contextualSpacing/>
        <w:rPr>
          <w:rFonts w:ascii="Georgia" w:hAnsi="Georgia" w:cs="Arial"/>
          <w:szCs w:val="24"/>
        </w:rPr>
      </w:pPr>
    </w:p>
    <w:p w14:paraId="1AFBACB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Protect the interests of the children using the service, having full regard to their educational, childcare, health, leisure and child protection needs.</w:t>
      </w:r>
    </w:p>
    <w:p w14:paraId="441DC2FE" w14:textId="77777777" w:rsidR="00CC08D1" w:rsidRPr="004A414C" w:rsidRDefault="00CC08D1" w:rsidP="003114BC">
      <w:pPr>
        <w:contextualSpacing/>
        <w:rPr>
          <w:rFonts w:ascii="Georgia" w:hAnsi="Georgia" w:cs="Arial"/>
          <w:szCs w:val="24"/>
        </w:rPr>
      </w:pPr>
    </w:p>
    <w:p w14:paraId="44CE744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Identify and respond to the needs of women and children using the service, promoting working practices which enable women to gain strength and confidence and to make informed choices about their lives.</w:t>
      </w:r>
    </w:p>
    <w:p w14:paraId="3F506246" w14:textId="77777777" w:rsidR="00CC08D1" w:rsidRPr="004A414C" w:rsidRDefault="00CC08D1" w:rsidP="003114BC">
      <w:pPr>
        <w:contextualSpacing/>
        <w:rPr>
          <w:rFonts w:ascii="Georgia" w:hAnsi="Georgia" w:cs="Arial"/>
          <w:szCs w:val="24"/>
        </w:rPr>
      </w:pPr>
    </w:p>
    <w:p w14:paraId="09D6E908"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Share a commitment to and responsibility for work which extends and develops BWC services according to our stated aims.</w:t>
      </w:r>
    </w:p>
    <w:p w14:paraId="14B683F8" w14:textId="77777777" w:rsidR="00CC08D1" w:rsidRPr="004A414C" w:rsidRDefault="00CC08D1" w:rsidP="003114BC">
      <w:pPr>
        <w:contextualSpacing/>
        <w:rPr>
          <w:rFonts w:ascii="Georgia" w:hAnsi="Georgia" w:cs="Arial"/>
          <w:szCs w:val="24"/>
        </w:rPr>
      </w:pPr>
    </w:p>
    <w:p w14:paraId="38F16D14"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women are informed of services provided by other agencies, where appropriate referred to them, and supported in their dealings with them.</w:t>
      </w:r>
    </w:p>
    <w:p w14:paraId="20F263A5" w14:textId="77777777" w:rsidR="00CC08D1" w:rsidRPr="004A414C" w:rsidRDefault="00CC08D1" w:rsidP="003114BC">
      <w:pPr>
        <w:contextualSpacing/>
        <w:rPr>
          <w:rFonts w:ascii="Georgia" w:hAnsi="Georgia" w:cs="Arial"/>
          <w:szCs w:val="24"/>
        </w:rPr>
      </w:pPr>
    </w:p>
    <w:p w14:paraId="0DE58072"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our equal opportunities policy, and agreed anti-discriminatory practice guidelines.</w:t>
      </w:r>
    </w:p>
    <w:p w14:paraId="387D3E2D" w14:textId="77777777" w:rsidR="00CC08D1" w:rsidRPr="004A414C" w:rsidRDefault="00CC08D1" w:rsidP="003114BC">
      <w:pPr>
        <w:contextualSpacing/>
        <w:rPr>
          <w:rFonts w:ascii="Georgia" w:hAnsi="Georgia" w:cs="Arial"/>
          <w:szCs w:val="24"/>
        </w:rPr>
      </w:pPr>
    </w:p>
    <w:p w14:paraId="37C716F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all staff and service users are aware of BWC's policies, rules, and complaints procedures, and that these are upheld and implemented.</w:t>
      </w:r>
    </w:p>
    <w:p w14:paraId="6BC9F586" w14:textId="77777777" w:rsidR="00CC08D1" w:rsidRPr="004A414C" w:rsidRDefault="00CC08D1" w:rsidP="003114BC">
      <w:pPr>
        <w:contextualSpacing/>
        <w:rPr>
          <w:rFonts w:ascii="Georgia" w:hAnsi="Georgia" w:cs="Arial"/>
          <w:szCs w:val="24"/>
        </w:rPr>
      </w:pPr>
    </w:p>
    <w:p w14:paraId="3DDCFB0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A commitment to treat all staff and volunteers equally and with respect.</w:t>
      </w:r>
    </w:p>
    <w:p w14:paraId="61983F25" w14:textId="77777777" w:rsidR="00CC08D1" w:rsidRPr="004A414C" w:rsidRDefault="00CC08D1" w:rsidP="003114BC">
      <w:pPr>
        <w:contextualSpacing/>
        <w:rPr>
          <w:rFonts w:ascii="Georgia" w:hAnsi="Georgia" w:cs="Arial"/>
          <w:szCs w:val="24"/>
        </w:rPr>
      </w:pPr>
    </w:p>
    <w:p w14:paraId="28BB6056"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Maintain good relations with the local community, and with relevant women's and community groups, striving to learn from them and, in line with the Objects of BWC, meet their needs as they see them.</w:t>
      </w:r>
    </w:p>
    <w:p w14:paraId="376B7A51" w14:textId="77777777" w:rsidR="00CC08D1" w:rsidRPr="004A414C" w:rsidRDefault="00CC08D1" w:rsidP="003114BC">
      <w:pPr>
        <w:contextualSpacing/>
        <w:rPr>
          <w:rFonts w:ascii="Georgia" w:hAnsi="Georgia" w:cs="Arial"/>
          <w:szCs w:val="24"/>
        </w:rPr>
      </w:pPr>
    </w:p>
    <w:p w14:paraId="31403C4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Uphold health and safety standards, providing a clean and safe environment for users of the service and staff, and also taking adequate precautions to maintain users' and staff's personal safety.</w:t>
      </w:r>
    </w:p>
    <w:p w14:paraId="08567619" w14:textId="77777777" w:rsidR="00CC08D1" w:rsidRPr="004A414C" w:rsidRDefault="00CC08D1" w:rsidP="003114BC">
      <w:pPr>
        <w:contextualSpacing/>
        <w:rPr>
          <w:rFonts w:ascii="Georgia" w:hAnsi="Georgia" w:cs="Arial"/>
          <w:szCs w:val="24"/>
        </w:rPr>
      </w:pPr>
    </w:p>
    <w:p w14:paraId="77FD56EC"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Ensure that appropriate boundaries are maintained between service users and staff at all times, that service users' privacy is respected, and that staff's personal contact details are not revealed.</w:t>
      </w:r>
      <w:r w:rsidRPr="004A414C">
        <w:rPr>
          <w:rFonts w:ascii="Georgia" w:hAnsi="Georgia" w:cs="Arial"/>
          <w:szCs w:val="24"/>
        </w:rPr>
        <w:tab/>
      </w:r>
    </w:p>
    <w:p w14:paraId="4CFCA4A1" w14:textId="77777777" w:rsidR="00CC08D1" w:rsidRPr="004A414C" w:rsidRDefault="00CC08D1" w:rsidP="003114BC">
      <w:pPr>
        <w:pStyle w:val="ListParagraph"/>
        <w:spacing w:line="240" w:lineRule="auto"/>
        <w:rPr>
          <w:rFonts w:ascii="Georgia" w:hAnsi="Georgia" w:cs="Arial"/>
          <w:sz w:val="24"/>
          <w:szCs w:val="24"/>
        </w:rPr>
      </w:pPr>
    </w:p>
    <w:p w14:paraId="134488EF" w14:textId="77777777" w:rsidR="00CC08D1" w:rsidRPr="004A414C" w:rsidRDefault="00CC08D1" w:rsidP="003114BC">
      <w:pPr>
        <w:numPr>
          <w:ilvl w:val="0"/>
          <w:numId w:val="1"/>
        </w:numPr>
        <w:autoSpaceDE w:val="0"/>
        <w:autoSpaceDN w:val="0"/>
        <w:spacing w:before="0"/>
        <w:contextualSpacing/>
        <w:rPr>
          <w:rFonts w:ascii="Georgia" w:hAnsi="Georgia" w:cs="Arial"/>
          <w:szCs w:val="24"/>
        </w:rPr>
      </w:pPr>
      <w:r w:rsidRPr="004A414C">
        <w:rPr>
          <w:rFonts w:ascii="Georgia" w:hAnsi="Georgia" w:cs="Arial"/>
          <w:szCs w:val="24"/>
        </w:rPr>
        <w:t>Have a firm commitment to working within the organisation’s feminist theoretical perspective.</w:t>
      </w:r>
    </w:p>
    <w:p w14:paraId="177B14A5" w14:textId="77777777" w:rsidR="00CC08D1" w:rsidRPr="004A414C" w:rsidRDefault="00CC08D1" w:rsidP="003114BC">
      <w:pPr>
        <w:contextualSpacing/>
        <w:jc w:val="center"/>
        <w:rPr>
          <w:rFonts w:ascii="Georgia" w:hAnsi="Georgia"/>
          <w:szCs w:val="24"/>
        </w:rPr>
      </w:pPr>
    </w:p>
    <w:p w14:paraId="46EDBF2A" w14:textId="77777777" w:rsidR="00BD2724" w:rsidRDefault="00BD2724" w:rsidP="003114BC">
      <w:pPr>
        <w:contextualSpacing/>
        <w:jc w:val="center"/>
        <w:rPr>
          <w:rFonts w:ascii="Georgia" w:hAnsi="Georgia"/>
          <w:szCs w:val="24"/>
        </w:rPr>
      </w:pPr>
    </w:p>
    <w:p w14:paraId="329ABBC8" w14:textId="77777777" w:rsidR="00597A18" w:rsidRDefault="00597A18" w:rsidP="005B0B48">
      <w:pPr>
        <w:rPr>
          <w:rFonts w:ascii="Georgia" w:hAnsi="Georgia"/>
          <w:szCs w:val="24"/>
        </w:rPr>
      </w:pPr>
    </w:p>
    <w:p w14:paraId="4F85EC68" w14:textId="77777777" w:rsidR="00597A18" w:rsidRDefault="00597A18" w:rsidP="005B0B48">
      <w:pPr>
        <w:rPr>
          <w:rFonts w:ascii="Georgia" w:hAnsi="Georgia"/>
          <w:szCs w:val="24"/>
        </w:rPr>
      </w:pPr>
    </w:p>
    <w:p w14:paraId="0FEDC918" w14:textId="77777777" w:rsidR="00597A18" w:rsidRDefault="00597A18" w:rsidP="005B0B48">
      <w:pPr>
        <w:rPr>
          <w:rFonts w:ascii="Georgia" w:hAnsi="Georgia"/>
          <w:szCs w:val="24"/>
        </w:rPr>
      </w:pPr>
    </w:p>
    <w:p w14:paraId="521DF31B" w14:textId="5FCB28EC" w:rsidR="005B0B48" w:rsidRDefault="005B0B48" w:rsidP="005B0B48">
      <w:pPr>
        <w:rPr>
          <w:rFonts w:ascii="Georgia" w:hAnsi="Georgia"/>
          <w:b/>
          <w:bCs/>
        </w:rPr>
      </w:pPr>
      <w:r>
        <w:rPr>
          <w:rFonts w:ascii="Georgia" w:hAnsi="Georgia"/>
          <w:b/>
          <w:bCs/>
        </w:rPr>
        <w:t>JOB DESCRIPTION</w:t>
      </w:r>
    </w:p>
    <w:p w14:paraId="5573CB00" w14:textId="77777777" w:rsidR="005B0B48" w:rsidRDefault="005B0B48" w:rsidP="005B0B48">
      <w:pPr>
        <w:rPr>
          <w:rFonts w:ascii="Georgia" w:hAnsi="Georgia"/>
          <w:b/>
          <w:bCs/>
        </w:rPr>
      </w:pPr>
    </w:p>
    <w:p w14:paraId="63E6E5B5" w14:textId="48932BEA" w:rsidR="005B0B48" w:rsidRPr="00006841" w:rsidRDefault="005B0B48" w:rsidP="005B0B48">
      <w:pPr>
        <w:spacing w:after="280"/>
        <w:ind w:left="2160" w:hanging="2160"/>
        <w:rPr>
          <w:rFonts w:ascii="Georgia" w:hAnsi="Georgia"/>
          <w:b/>
          <w:bCs/>
        </w:rPr>
      </w:pPr>
      <w:r w:rsidRPr="00F72B51">
        <w:rPr>
          <w:rFonts w:ascii="Georgia" w:hAnsi="Georgia"/>
          <w:b/>
          <w:bCs/>
        </w:rPr>
        <w:t>Job Title: </w:t>
      </w:r>
      <w:r>
        <w:rPr>
          <w:rFonts w:ascii="Georgia" w:hAnsi="Georgia"/>
          <w:b/>
          <w:bCs/>
        </w:rPr>
        <w:tab/>
      </w:r>
      <w:r>
        <w:rPr>
          <w:rFonts w:ascii="Georgia" w:hAnsi="Georgia"/>
        </w:rPr>
        <w:t>Care Not Custody</w:t>
      </w:r>
      <w:r w:rsidRPr="00560468">
        <w:rPr>
          <w:rFonts w:ascii="Georgia" w:hAnsi="Georgia"/>
        </w:rPr>
        <w:t xml:space="preserve"> Caseworker</w:t>
      </w:r>
      <w:r>
        <w:rPr>
          <w:rFonts w:ascii="Georgia" w:hAnsi="Georgia"/>
        </w:rPr>
        <w:t xml:space="preserve"> </w:t>
      </w:r>
      <w:r w:rsidR="00574329">
        <w:rPr>
          <w:rFonts w:ascii="Georgia" w:hAnsi="Georgia"/>
        </w:rPr>
        <w:t>West</w:t>
      </w:r>
      <w:r>
        <w:rPr>
          <w:rFonts w:ascii="Georgia" w:hAnsi="Georgia"/>
        </w:rPr>
        <w:t xml:space="preserve"> Sussex</w:t>
      </w:r>
      <w:r w:rsidRPr="00006841">
        <w:rPr>
          <w:rFonts w:ascii="Georgia" w:hAnsi="Georgia"/>
          <w:b/>
          <w:bCs/>
        </w:rPr>
        <w:tab/>
      </w:r>
      <w:r w:rsidRPr="00006841">
        <w:rPr>
          <w:rFonts w:ascii="Georgia" w:hAnsi="Georgia"/>
          <w:b/>
          <w:bCs/>
          <w:color w:val="000000" w:themeColor="text1"/>
        </w:rPr>
        <w:t xml:space="preserve"> </w:t>
      </w:r>
    </w:p>
    <w:p w14:paraId="2C073589" w14:textId="77777777" w:rsidR="005B0B48" w:rsidRPr="00560468" w:rsidRDefault="005B0B48" w:rsidP="005B0B48">
      <w:pPr>
        <w:spacing w:before="280" w:after="280"/>
        <w:rPr>
          <w:rFonts w:ascii="Georgia" w:hAnsi="Georgia"/>
          <w:bCs/>
        </w:rPr>
      </w:pPr>
      <w:r w:rsidRPr="00F72B51">
        <w:rPr>
          <w:rFonts w:ascii="Georgia" w:hAnsi="Georgia"/>
          <w:b/>
          <w:bCs/>
        </w:rPr>
        <w:t>Responsible to:  </w:t>
      </w:r>
      <w:r w:rsidRPr="00F72B51">
        <w:rPr>
          <w:rFonts w:ascii="Georgia" w:hAnsi="Georgia"/>
          <w:b/>
          <w:bCs/>
        </w:rPr>
        <w:tab/>
      </w:r>
      <w:r>
        <w:rPr>
          <w:rFonts w:ascii="Georgia" w:hAnsi="Georgia"/>
          <w:bCs/>
        </w:rPr>
        <w:t>Care Not Custody</w:t>
      </w:r>
      <w:r w:rsidRPr="00560468">
        <w:rPr>
          <w:rFonts w:ascii="Georgia" w:hAnsi="Georgia"/>
          <w:bCs/>
        </w:rPr>
        <w:t xml:space="preserve"> Senior Practitioner</w:t>
      </w:r>
      <w:r>
        <w:rPr>
          <w:rFonts w:ascii="Georgia" w:hAnsi="Georgia"/>
          <w:bCs/>
        </w:rPr>
        <w:t>/CNC Manager</w:t>
      </w:r>
    </w:p>
    <w:p w14:paraId="2B9D8803" w14:textId="77777777" w:rsidR="005B0B48" w:rsidRPr="00560468" w:rsidRDefault="005B0B48" w:rsidP="005B0B48">
      <w:pPr>
        <w:spacing w:before="280" w:after="280"/>
        <w:ind w:left="2160" w:hanging="2160"/>
        <w:rPr>
          <w:rFonts w:ascii="Georgia" w:hAnsi="Georgia"/>
          <w:bCs/>
        </w:rPr>
      </w:pPr>
      <w:r w:rsidRPr="00560468">
        <w:rPr>
          <w:rFonts w:ascii="Georgia" w:hAnsi="Georgia"/>
          <w:b/>
          <w:bCs/>
        </w:rPr>
        <w:t>Purpose of Role:</w:t>
      </w:r>
      <w:r w:rsidRPr="00560468">
        <w:rPr>
          <w:rFonts w:ascii="Georgia" w:hAnsi="Georgia"/>
          <w:bCs/>
        </w:rPr>
        <w:t xml:space="preserve"> </w:t>
      </w:r>
      <w:r>
        <w:rPr>
          <w:rFonts w:ascii="Georgia" w:hAnsi="Georgia"/>
          <w:bCs/>
        </w:rPr>
        <w:tab/>
        <w:t>To deliver one to one,</w:t>
      </w:r>
      <w:r w:rsidRPr="00DD5B1C">
        <w:rPr>
          <w:rFonts w:ascii="Georgia" w:hAnsi="Georgia"/>
          <w:bCs/>
        </w:rPr>
        <w:t xml:space="preserve"> </w:t>
      </w:r>
      <w:r>
        <w:rPr>
          <w:rFonts w:ascii="Georgia" w:hAnsi="Georgia"/>
          <w:bCs/>
        </w:rPr>
        <w:t xml:space="preserve">face to face </w:t>
      </w:r>
      <w:r w:rsidRPr="00DD5B1C">
        <w:rPr>
          <w:rFonts w:ascii="Georgia" w:hAnsi="Georgia"/>
          <w:bCs/>
        </w:rPr>
        <w:t xml:space="preserve">case-work interventions </w:t>
      </w:r>
      <w:r>
        <w:rPr>
          <w:rFonts w:ascii="Georgia" w:hAnsi="Georgia"/>
          <w:bCs/>
        </w:rPr>
        <w:t>for women in contact with Sussex Police, Probation, or at Probation Breach Court.</w:t>
      </w:r>
    </w:p>
    <w:p w14:paraId="6432CFEA" w14:textId="2B5D5B14" w:rsidR="00023C96" w:rsidRPr="00574329" w:rsidRDefault="005B0B48" w:rsidP="00023C96">
      <w:pPr>
        <w:ind w:left="2155" w:hanging="2155"/>
        <w:rPr>
          <w:rFonts w:ascii="Georgia" w:hAnsi="Georgia" w:cs="Aptos"/>
          <w:color w:val="000000"/>
          <w:lang w:eastAsia="en-GB"/>
        </w:rPr>
      </w:pPr>
      <w:r w:rsidRPr="0C090F88">
        <w:rPr>
          <w:rFonts w:ascii="Georgia" w:hAnsi="Georgia"/>
          <w:b/>
          <w:bCs/>
        </w:rPr>
        <w:t xml:space="preserve">Salary Grade:  </w:t>
      </w:r>
      <w:r>
        <w:t xml:space="preserve">     </w:t>
      </w:r>
      <w:r w:rsidR="002E3D0E">
        <w:t xml:space="preserve"> </w:t>
      </w:r>
      <w:r w:rsidR="00AA3738">
        <w:rPr>
          <w:color w:val="000000"/>
          <w:lang w:eastAsia="en-GB"/>
        </w:rPr>
        <w:t xml:space="preserve">21 Hrs caseworker is £17,203.75 </w:t>
      </w:r>
      <w:r w:rsidR="00F04EB5">
        <w:t>(</w:t>
      </w:r>
      <w:r w:rsidR="00F04EB5" w:rsidRPr="00047319">
        <w:rPr>
          <w:rFonts w:ascii="Georgia" w:hAnsi="Georgia"/>
        </w:rPr>
        <w:t>FTE £28,672.91</w:t>
      </w:r>
      <w:r w:rsidR="00F04EB5">
        <w:rPr>
          <w:rFonts w:ascii="Georgia" w:hAnsi="Georgia"/>
        </w:rPr>
        <w:t xml:space="preserve">). </w:t>
      </w:r>
    </w:p>
    <w:p w14:paraId="68658E2C" w14:textId="4E4662DB" w:rsidR="005B0B48" w:rsidRPr="00560468" w:rsidRDefault="005B0B48" w:rsidP="005B0B48">
      <w:pPr>
        <w:spacing w:before="280" w:after="280"/>
        <w:ind w:left="2160" w:hanging="2160"/>
        <w:rPr>
          <w:rFonts w:ascii="Georgia" w:hAnsi="Georgia"/>
        </w:rPr>
      </w:pPr>
      <w:r w:rsidRPr="0C090F88">
        <w:rPr>
          <w:rFonts w:ascii="Georgia" w:hAnsi="Georgia"/>
          <w:b/>
          <w:bCs/>
        </w:rPr>
        <w:t>Working hours: </w:t>
      </w:r>
      <w:r>
        <w:t xml:space="preserve"> </w:t>
      </w:r>
      <w:r w:rsidRPr="0C090F88">
        <w:rPr>
          <w:rFonts w:ascii="Georgia" w:hAnsi="Georgia"/>
          <w:b/>
          <w:bCs/>
        </w:rPr>
        <w:t xml:space="preserve"> </w:t>
      </w:r>
      <w:r w:rsidR="0090097D">
        <w:rPr>
          <w:rFonts w:ascii="Georgia" w:hAnsi="Georgia"/>
        </w:rPr>
        <w:t xml:space="preserve">21 hour post 3 days a week </w:t>
      </w:r>
      <w:r w:rsidR="00B144CB">
        <w:rPr>
          <w:rFonts w:ascii="Georgia" w:hAnsi="Georgia"/>
        </w:rPr>
        <w:t xml:space="preserve">to </w:t>
      </w:r>
      <w:r w:rsidR="00FE4EDE">
        <w:rPr>
          <w:rFonts w:ascii="Georgia" w:hAnsi="Georgia"/>
        </w:rPr>
        <w:t xml:space="preserve">include </w:t>
      </w:r>
      <w:r w:rsidR="00B144CB">
        <w:rPr>
          <w:rFonts w:ascii="Georgia" w:hAnsi="Georgia"/>
        </w:rPr>
        <w:t>cover</w:t>
      </w:r>
      <w:r w:rsidR="00FE4EDE">
        <w:rPr>
          <w:rFonts w:ascii="Georgia" w:hAnsi="Georgia"/>
        </w:rPr>
        <w:t>ing</w:t>
      </w:r>
      <w:r w:rsidR="00B144CB">
        <w:rPr>
          <w:rFonts w:ascii="Georgia" w:hAnsi="Georgia"/>
        </w:rPr>
        <w:t xml:space="preserve"> Thursday and Friday</w:t>
      </w:r>
      <w:r w:rsidR="00FE4EDE">
        <w:rPr>
          <w:rFonts w:ascii="Georgia" w:hAnsi="Georgia"/>
        </w:rPr>
        <w:t>.</w:t>
      </w:r>
      <w:r w:rsidR="00B144CB">
        <w:rPr>
          <w:rFonts w:ascii="Georgia" w:hAnsi="Georgia"/>
        </w:rPr>
        <w:t xml:space="preserve"> </w:t>
      </w:r>
      <w:r w:rsidR="00945E36" w:rsidRPr="00945E36">
        <w:rPr>
          <w:rFonts w:ascii="Georgia" w:hAnsi="Georgia"/>
        </w:rPr>
        <w:t>Working hours are within normal office hours, 9am-5pm</w:t>
      </w:r>
      <w:r w:rsidRPr="00945E36">
        <w:rPr>
          <w:rFonts w:ascii="Georgia" w:hAnsi="Georgia"/>
        </w:rPr>
        <w:t>.</w:t>
      </w:r>
      <w:r w:rsidRPr="0C090F88">
        <w:rPr>
          <w:rFonts w:ascii="Georgia" w:hAnsi="Georgia"/>
        </w:rPr>
        <w:t xml:space="preserve">  Occasional out of hours may be required.</w:t>
      </w:r>
      <w:r w:rsidRPr="0C090F88">
        <w:rPr>
          <w:rFonts w:ascii="Georgia" w:hAnsi="Georgia"/>
          <w:b/>
          <w:bCs/>
        </w:rPr>
        <w:t xml:space="preserve"> </w:t>
      </w:r>
    </w:p>
    <w:p w14:paraId="1B0C10AB" w14:textId="74D3F0C3" w:rsidR="005B0B48" w:rsidRPr="00560468" w:rsidRDefault="005B0B48" w:rsidP="005B0B48">
      <w:pPr>
        <w:spacing w:before="280" w:after="280"/>
        <w:ind w:left="2160" w:hanging="2160"/>
        <w:rPr>
          <w:rFonts w:ascii="Georgia" w:hAnsi="Georgia"/>
        </w:rPr>
      </w:pPr>
      <w:r w:rsidRPr="0C090F88">
        <w:rPr>
          <w:rFonts w:ascii="Georgia" w:hAnsi="Georgia"/>
          <w:b/>
          <w:bCs/>
        </w:rPr>
        <w:t>Work locations: </w:t>
      </w:r>
      <w:r>
        <w:tab/>
      </w:r>
      <w:r w:rsidRPr="0C090F88">
        <w:rPr>
          <w:rFonts w:ascii="Georgia" w:hAnsi="Georgia"/>
        </w:rPr>
        <w:t xml:space="preserve">Care Not Custody Caseworkers are based </w:t>
      </w:r>
      <w:r>
        <w:rPr>
          <w:rFonts w:ascii="Georgia" w:hAnsi="Georgia"/>
        </w:rPr>
        <w:t xml:space="preserve">Pan </w:t>
      </w:r>
      <w:r w:rsidRPr="0C090F88">
        <w:rPr>
          <w:rFonts w:ascii="Georgia" w:hAnsi="Georgia"/>
        </w:rPr>
        <w:t>Sussex</w:t>
      </w:r>
      <w:r>
        <w:rPr>
          <w:rFonts w:ascii="Georgia" w:hAnsi="Georgia"/>
        </w:rPr>
        <w:t xml:space="preserve"> with this post being primarily based in</w:t>
      </w:r>
      <w:r w:rsidRPr="0C090F88">
        <w:rPr>
          <w:rFonts w:ascii="Georgia" w:hAnsi="Georgia"/>
        </w:rPr>
        <w:t xml:space="preserve"> </w:t>
      </w:r>
      <w:r>
        <w:rPr>
          <w:rFonts w:ascii="Georgia" w:hAnsi="Georgia"/>
        </w:rPr>
        <w:t>West Sussex</w:t>
      </w:r>
      <w:r w:rsidR="00DC575F">
        <w:rPr>
          <w:rFonts w:ascii="Georgia" w:hAnsi="Georgia"/>
        </w:rPr>
        <w:t>, Worthing</w:t>
      </w:r>
      <w:r>
        <w:rPr>
          <w:rFonts w:ascii="Georgia" w:hAnsi="Georgia"/>
        </w:rPr>
        <w:t xml:space="preserve"> and Crawley Probation, Breach Court and surrounding areas, and in BWC locations in Sussex. </w:t>
      </w:r>
      <w:r w:rsidRPr="0C090F88">
        <w:rPr>
          <w:rFonts w:ascii="Georgia" w:hAnsi="Georgia"/>
        </w:rPr>
        <w:t>Local travel will be expected</w:t>
      </w:r>
      <w:r>
        <w:rPr>
          <w:rFonts w:ascii="Georgia" w:hAnsi="Georgia"/>
        </w:rPr>
        <w:t xml:space="preserve"> to a multitude of venues with varying accessibility, requiring in-person attendance</w:t>
      </w:r>
      <w:r w:rsidRPr="0C090F88">
        <w:rPr>
          <w:rFonts w:ascii="Georgia" w:hAnsi="Georgia"/>
        </w:rPr>
        <w:t>.</w:t>
      </w:r>
      <w:r>
        <w:rPr>
          <w:rFonts w:ascii="Georgia" w:hAnsi="Georgia"/>
        </w:rPr>
        <w:t xml:space="preserve"> Applicants can discuss accessibility requirements with the hiring manager.</w:t>
      </w:r>
    </w:p>
    <w:p w14:paraId="38E82C11" w14:textId="4B32B503" w:rsidR="005B0B48" w:rsidRPr="00521585" w:rsidRDefault="005B0B48" w:rsidP="005B0B48">
      <w:pPr>
        <w:spacing w:before="280" w:after="280"/>
        <w:ind w:left="2268" w:hanging="2268"/>
        <w:rPr>
          <w:rFonts w:ascii="Georgia" w:hAnsi="Georgia"/>
          <w:szCs w:val="24"/>
        </w:rPr>
      </w:pPr>
      <w:r w:rsidRPr="00521585">
        <w:rPr>
          <w:rFonts w:ascii="Georgia" w:hAnsi="Georgia"/>
          <w:b/>
          <w:bCs/>
          <w:szCs w:val="24"/>
        </w:rPr>
        <w:t>Contract Details: </w:t>
      </w:r>
      <w:r w:rsidR="00521585" w:rsidRPr="00521585">
        <w:rPr>
          <w:rFonts w:ascii="Georgia" w:eastAsia="Calibri" w:hAnsi="Georgia"/>
          <w:szCs w:val="24"/>
        </w:rPr>
        <w:t xml:space="preserve">Fixed term </w:t>
      </w:r>
      <w:r w:rsidR="00521585" w:rsidRPr="00521585">
        <w:rPr>
          <w:rFonts w:ascii="Georgia" w:hAnsi="Georgia"/>
          <w:szCs w:val="24"/>
        </w:rPr>
        <w:t>until 31</w:t>
      </w:r>
      <w:r w:rsidR="00521585" w:rsidRPr="00521585">
        <w:rPr>
          <w:rFonts w:ascii="Georgia" w:hAnsi="Georgia"/>
          <w:szCs w:val="24"/>
          <w:vertAlign w:val="superscript"/>
        </w:rPr>
        <w:t>st</w:t>
      </w:r>
      <w:r w:rsidR="00521585" w:rsidRPr="00521585">
        <w:rPr>
          <w:rFonts w:ascii="Georgia" w:hAnsi="Georgia"/>
          <w:szCs w:val="24"/>
        </w:rPr>
        <w:t xml:space="preserve"> December 2026, with the possibility for extension subject to successful bid</w:t>
      </w:r>
      <w:r w:rsidR="00521585" w:rsidRPr="00521585">
        <w:rPr>
          <w:rFonts w:ascii="Georgia" w:hAnsi="Georgia"/>
          <w:color w:val="EE0000"/>
          <w:szCs w:val="24"/>
        </w:rPr>
        <w:t>.</w:t>
      </w:r>
    </w:p>
    <w:p w14:paraId="12219EFB" w14:textId="77777777" w:rsidR="00521585" w:rsidRDefault="00521585" w:rsidP="005B0B48">
      <w:pPr>
        <w:spacing w:before="280" w:after="280"/>
        <w:rPr>
          <w:rFonts w:ascii="Georgia" w:hAnsi="Georgia"/>
          <w:b/>
          <w:bCs/>
        </w:rPr>
      </w:pPr>
    </w:p>
    <w:p w14:paraId="3DEF47A4" w14:textId="4ADCC295" w:rsidR="005B0B48" w:rsidRDefault="005B0B48" w:rsidP="005B0B48">
      <w:pPr>
        <w:spacing w:before="280" w:after="280"/>
        <w:rPr>
          <w:rFonts w:ascii="Georgia" w:hAnsi="Georgia"/>
          <w:b/>
          <w:bCs/>
        </w:rPr>
      </w:pPr>
      <w:r w:rsidRPr="00765D97">
        <w:rPr>
          <w:rFonts w:ascii="Georgia" w:hAnsi="Georgia"/>
          <w:b/>
          <w:bCs/>
        </w:rPr>
        <w:t>Job Summary</w:t>
      </w:r>
    </w:p>
    <w:p w14:paraId="1F9C32A6" w14:textId="77777777" w:rsidR="005B0B48" w:rsidRDefault="005B0B48" w:rsidP="005B0B48">
      <w:pPr>
        <w:spacing w:before="280" w:after="280"/>
        <w:rPr>
          <w:rFonts w:ascii="Georgia" w:hAnsi="Georgia"/>
        </w:rPr>
      </w:pPr>
      <w:r w:rsidRPr="0C090F88">
        <w:rPr>
          <w:rFonts w:ascii="Georgia" w:hAnsi="Georgia"/>
          <w:b/>
          <w:bCs/>
        </w:rPr>
        <w:t xml:space="preserve">Care Not Custody </w:t>
      </w:r>
      <w:r w:rsidRPr="0C090F88">
        <w:rPr>
          <w:rFonts w:ascii="Georgia" w:hAnsi="Georgia"/>
        </w:rPr>
        <w:t>is a</w:t>
      </w:r>
      <w:r>
        <w:rPr>
          <w:rFonts w:ascii="Georgia" w:hAnsi="Georgia"/>
        </w:rPr>
        <w:t>n</w:t>
      </w:r>
      <w:r w:rsidRPr="0C090F88">
        <w:rPr>
          <w:rFonts w:ascii="Georgia" w:hAnsi="Georgia"/>
        </w:rPr>
        <w:t xml:space="preserve"> intervention service in partnership with Sussex Police and Probation, to divert women away from the criminal justice system, by offering case work support through an Out of Court disposal (OOCD) or intervention to prevent a breach of their probation order. </w:t>
      </w:r>
    </w:p>
    <w:p w14:paraId="464FDC80" w14:textId="77777777" w:rsidR="005B0B48" w:rsidRDefault="005B0B48" w:rsidP="005B0B48">
      <w:pPr>
        <w:rPr>
          <w:rFonts w:ascii="Georgia" w:hAnsi="Georgia"/>
        </w:rPr>
      </w:pPr>
      <w:r w:rsidRPr="0C090F88">
        <w:rPr>
          <w:rFonts w:ascii="Georgia" w:hAnsi="Georgia"/>
        </w:rPr>
        <w:t xml:space="preserve">Care Not Custody encourages frontline Police Officers to consider an OOCD in cases where they would normally have charged a woman. Currently, women who receive a </w:t>
      </w:r>
      <w:r>
        <w:rPr>
          <w:rFonts w:ascii="Georgia" w:hAnsi="Georgia"/>
        </w:rPr>
        <w:t>Conditional C</w:t>
      </w:r>
      <w:r w:rsidRPr="0C090F88">
        <w:rPr>
          <w:rFonts w:ascii="Georgia" w:hAnsi="Georgia"/>
        </w:rPr>
        <w:t xml:space="preserve">aution or </w:t>
      </w:r>
      <w:r>
        <w:rPr>
          <w:rFonts w:ascii="Georgia" w:hAnsi="Georgia"/>
        </w:rPr>
        <w:t>C</w:t>
      </w:r>
      <w:r w:rsidRPr="0C090F88">
        <w:rPr>
          <w:rFonts w:ascii="Georgia" w:hAnsi="Georgia"/>
        </w:rPr>
        <w:t xml:space="preserve">ommunity </w:t>
      </w:r>
      <w:r>
        <w:rPr>
          <w:rFonts w:ascii="Georgia" w:hAnsi="Georgia"/>
        </w:rPr>
        <w:t>R</w:t>
      </w:r>
      <w:r w:rsidRPr="0C090F88">
        <w:rPr>
          <w:rFonts w:ascii="Georgia" w:hAnsi="Georgia"/>
        </w:rPr>
        <w:t xml:space="preserve">esolution </w:t>
      </w:r>
      <w:r w:rsidRPr="00C26097">
        <w:rPr>
          <w:rFonts w:ascii="Georgia" w:hAnsi="Georgia"/>
          <w:color w:val="000000" w:themeColor="text1"/>
        </w:rPr>
        <w:t xml:space="preserve">do not have access to a women </w:t>
      </w:r>
      <w:r w:rsidRPr="0C090F88">
        <w:rPr>
          <w:rFonts w:ascii="Georgia" w:hAnsi="Georgia"/>
        </w:rPr>
        <w:t xml:space="preserve">specific service in Sussex. Women who agree to the condition will be referred to BWC by Sussex Police for casework support, diverting them away from the formal criminal justice system into a holistic support package. </w:t>
      </w:r>
    </w:p>
    <w:p w14:paraId="00CAFE4F" w14:textId="77777777" w:rsidR="005B0B48" w:rsidRDefault="005B0B48" w:rsidP="005B0B48">
      <w:pPr>
        <w:rPr>
          <w:rFonts w:ascii="Georgia" w:hAnsi="Georgia"/>
          <w:bCs/>
        </w:rPr>
      </w:pPr>
    </w:p>
    <w:p w14:paraId="068ACE15" w14:textId="77777777" w:rsidR="005B0B48" w:rsidRDefault="005B0B48" w:rsidP="005B0B48">
      <w:pPr>
        <w:rPr>
          <w:rFonts w:ascii="Georgia" w:hAnsi="Georgia"/>
          <w:bCs/>
        </w:rPr>
      </w:pPr>
      <w:r>
        <w:rPr>
          <w:rFonts w:ascii="Georgia" w:hAnsi="Georgia"/>
          <w:bCs/>
        </w:rPr>
        <w:t xml:space="preserve">Care Not Custody will work closely with Probation Officers to identify women who are at risk or in breach of their community order or licence agreement and offer interventions to encourage women to re-engage.  Care Not Custody staff attend Breach Court to meet with women who are listed in breach, staff work with the women to empower reengagement with their community orders. </w:t>
      </w:r>
    </w:p>
    <w:p w14:paraId="1610A3A5" w14:textId="77777777" w:rsidR="005B0B48" w:rsidRPr="005F7E9D" w:rsidRDefault="005B0B48" w:rsidP="005B0B48">
      <w:pPr>
        <w:rPr>
          <w:rFonts w:ascii="Georgia" w:hAnsi="Georgia"/>
          <w:bCs/>
        </w:rPr>
      </w:pPr>
    </w:p>
    <w:p w14:paraId="63FCA095" w14:textId="77777777" w:rsidR="00521585" w:rsidRPr="00521585" w:rsidRDefault="00521585" w:rsidP="00521585">
      <w:pPr>
        <w:spacing w:before="280" w:after="280" w:line="276" w:lineRule="auto"/>
        <w:rPr>
          <w:rFonts w:ascii="Georgia" w:hAnsi="Georgia"/>
        </w:rPr>
      </w:pPr>
      <w:r w:rsidRPr="00521585">
        <w:rPr>
          <w:rFonts w:ascii="Georgia" w:hAnsi="Georgia"/>
        </w:rPr>
        <w:t xml:space="preserve">The </w:t>
      </w:r>
      <w:r w:rsidRPr="00521585">
        <w:rPr>
          <w:rFonts w:ascii="Georgia" w:hAnsi="Georgia"/>
          <w:b/>
          <w:bCs/>
        </w:rPr>
        <w:t xml:space="preserve">Care Not Custody Caseworker </w:t>
      </w:r>
      <w:r w:rsidRPr="00521585">
        <w:rPr>
          <w:rFonts w:ascii="Georgia" w:hAnsi="Georgia"/>
        </w:rPr>
        <w:t>will provide holistic, integrated casework support for women in Sussex supporting women to navigate and access the services they require to address a range of practical and emotional needs, including helping with signposting, advocacy, and referrals. They will be informed by BWC’s values, policies and procedures and will understand the importance of building trust and self-esteem with service users, to enhance recovery and engagement with BWC and other services and will complete all reporting requirements on the BWC database.</w:t>
      </w:r>
    </w:p>
    <w:p w14:paraId="3FFDBCF7" w14:textId="77777777" w:rsidR="005B0B48" w:rsidRPr="00560468" w:rsidRDefault="005B0B48" w:rsidP="005B0B48">
      <w:pPr>
        <w:spacing w:before="280" w:after="280"/>
        <w:rPr>
          <w:rFonts w:ascii="Georgia" w:hAnsi="Georgia"/>
        </w:rPr>
      </w:pPr>
      <w:r>
        <w:rPr>
          <w:rFonts w:ascii="Georgia" w:hAnsi="Georgia"/>
        </w:rPr>
        <w:t xml:space="preserve">This project sits within </w:t>
      </w:r>
      <w:r w:rsidRPr="009A4395">
        <w:rPr>
          <w:rFonts w:ascii="Georgia" w:hAnsi="Georgia"/>
          <w:b/>
        </w:rPr>
        <w:t>BWC</w:t>
      </w:r>
      <w:r>
        <w:rPr>
          <w:rFonts w:ascii="Georgia" w:hAnsi="Georgia"/>
          <w:b/>
        </w:rPr>
        <w:t>’s</w:t>
      </w:r>
      <w:r w:rsidRPr="009A4395">
        <w:rPr>
          <w:rFonts w:ascii="Georgia" w:hAnsi="Georgia"/>
          <w:b/>
        </w:rPr>
        <w:t xml:space="preserve"> </w:t>
      </w:r>
      <w:r>
        <w:rPr>
          <w:rFonts w:ascii="Georgia" w:hAnsi="Georgia"/>
          <w:b/>
        </w:rPr>
        <w:t xml:space="preserve">Inspire Service, </w:t>
      </w:r>
      <w:r w:rsidRPr="005F7E9D">
        <w:rPr>
          <w:rFonts w:ascii="Georgia" w:hAnsi="Georgia"/>
          <w:bCs/>
        </w:rPr>
        <w:t xml:space="preserve">which </w:t>
      </w:r>
      <w:r w:rsidRPr="009A4395">
        <w:rPr>
          <w:rFonts w:ascii="Georgia" w:hAnsi="Georgia"/>
        </w:rPr>
        <w:t>delivers support for women who are involved in the Criminal Justice System</w:t>
      </w:r>
      <w:r>
        <w:rPr>
          <w:rFonts w:ascii="Georgia" w:hAnsi="Georgia"/>
        </w:rPr>
        <w:t xml:space="preserve"> and is the Ministry of Justice (MoJ) Commissioned Rehabilitative Services (CRS) provider for women in Sussex. </w:t>
      </w:r>
      <w:r w:rsidRPr="009A4395">
        <w:rPr>
          <w:rFonts w:ascii="Georgia" w:hAnsi="Georgia"/>
        </w:rPr>
        <w:t xml:space="preserve">In line with BWC values, Inspire adopts a relational, trauma-informed, </w:t>
      </w:r>
      <w:r>
        <w:rPr>
          <w:rFonts w:ascii="Georgia" w:hAnsi="Georgia"/>
        </w:rPr>
        <w:t>strengths</w:t>
      </w:r>
      <w:r w:rsidRPr="009A4395">
        <w:rPr>
          <w:rFonts w:ascii="Georgia" w:hAnsi="Georgia"/>
        </w:rPr>
        <w:t xml:space="preserve">-based approach.  Inspire supports women with a range of underlying needs, with the overarching aim of supporting women to move </w:t>
      </w:r>
      <w:r>
        <w:rPr>
          <w:rFonts w:ascii="Georgia" w:hAnsi="Georgia"/>
        </w:rPr>
        <w:t>away from</w:t>
      </w:r>
      <w:r w:rsidRPr="009A4395">
        <w:rPr>
          <w:rFonts w:ascii="Georgia" w:hAnsi="Georgia"/>
        </w:rPr>
        <w:t xml:space="preserve"> the Criminal Justice System and improve their access to a range of services.</w:t>
      </w:r>
      <w:r>
        <w:rPr>
          <w:rFonts w:ascii="Georgia" w:hAnsi="Georgia"/>
        </w:rPr>
        <w:t xml:space="preserve"> </w:t>
      </w:r>
    </w:p>
    <w:p w14:paraId="044715B3" w14:textId="77777777" w:rsidR="005B0B48" w:rsidRDefault="005B0B48" w:rsidP="005B0B48">
      <w:pPr>
        <w:rPr>
          <w:rFonts w:ascii="Georgia" w:hAnsi="Georgia"/>
          <w:b/>
        </w:rPr>
      </w:pPr>
    </w:p>
    <w:p w14:paraId="36182209" w14:textId="77777777" w:rsidR="005B0B48" w:rsidRPr="00DB50CB" w:rsidRDefault="005B0B48" w:rsidP="005B0B48">
      <w:pPr>
        <w:rPr>
          <w:rFonts w:ascii="Georgia" w:hAnsi="Georgia"/>
          <w:b/>
        </w:rPr>
      </w:pPr>
      <w:r w:rsidRPr="00DB50CB">
        <w:rPr>
          <w:rFonts w:ascii="Georgia" w:hAnsi="Georgia"/>
          <w:b/>
        </w:rPr>
        <w:t>Main Duties</w:t>
      </w:r>
    </w:p>
    <w:p w14:paraId="56DE7AFA" w14:textId="77777777" w:rsidR="005B0B48" w:rsidRPr="00956FAA" w:rsidRDefault="005B0B48" w:rsidP="005B0B48">
      <w:pPr>
        <w:spacing w:before="280" w:after="280"/>
        <w:rPr>
          <w:rFonts w:ascii="Georgia" w:hAnsi="Georgia"/>
          <w:b/>
        </w:rPr>
      </w:pPr>
      <w:r w:rsidRPr="00DB50CB">
        <w:rPr>
          <w:rFonts w:ascii="Georgia" w:hAnsi="Georgia"/>
          <w:b/>
        </w:rPr>
        <w:t>One-to-one casework support</w:t>
      </w:r>
    </w:p>
    <w:p w14:paraId="30209C24" w14:textId="77777777" w:rsidR="005B0B48" w:rsidRPr="0041068E" w:rsidRDefault="005B0B48" w:rsidP="005B0B48">
      <w:pPr>
        <w:pStyle w:val="ListParagraph"/>
        <w:numPr>
          <w:ilvl w:val="0"/>
          <w:numId w:val="23"/>
        </w:numPr>
        <w:suppressAutoHyphens/>
        <w:spacing w:after="0"/>
        <w:rPr>
          <w:rFonts w:ascii="Georgia" w:hAnsi="Georgia"/>
        </w:rPr>
      </w:pPr>
      <w:r w:rsidRPr="0C090F88">
        <w:rPr>
          <w:rFonts w:ascii="Georgia" w:hAnsi="Georgia"/>
        </w:rPr>
        <w:t xml:space="preserve">To hold a caseload, providing personalised support and advocacy that is bespoke, holistic, and integrated and which encompasses a range of financial, health, social and relationship </w:t>
      </w:r>
      <w:proofErr w:type="gramStart"/>
      <w:r w:rsidRPr="0C090F88">
        <w:rPr>
          <w:rFonts w:ascii="Georgia" w:hAnsi="Georgia"/>
        </w:rPr>
        <w:t>needs</w:t>
      </w:r>
      <w:proofErr w:type="gramEnd"/>
      <w:r w:rsidRPr="0C090F88">
        <w:rPr>
          <w:rFonts w:ascii="Georgia" w:hAnsi="Georgia"/>
        </w:rPr>
        <w:t xml:space="preserve">. </w:t>
      </w:r>
    </w:p>
    <w:p w14:paraId="6E12EA51" w14:textId="77777777" w:rsidR="005B0B48" w:rsidRDefault="005B0B48" w:rsidP="005B0B48">
      <w:pPr>
        <w:pStyle w:val="ListParagraph"/>
        <w:numPr>
          <w:ilvl w:val="0"/>
          <w:numId w:val="23"/>
        </w:numPr>
        <w:suppressAutoHyphens/>
        <w:spacing w:before="280" w:after="280"/>
        <w:rPr>
          <w:rFonts w:ascii="Georgia" w:hAnsi="Georgia"/>
        </w:rPr>
      </w:pPr>
      <w:r w:rsidRPr="0C090F88">
        <w:rPr>
          <w:rFonts w:ascii="Georgia" w:hAnsi="Georgia"/>
        </w:rPr>
        <w:t>To adopt a woman-centred, trauma-informed, strength-based approach that recognises the woman as an expert of her own experiences – referring to and coordinating appropriate support services in accordance with the woman’s requests or needs.</w:t>
      </w:r>
    </w:p>
    <w:p w14:paraId="66B40C13" w14:textId="77777777" w:rsidR="005B0B48" w:rsidRPr="00BB5320" w:rsidRDefault="005B0B48" w:rsidP="005B0B48">
      <w:pPr>
        <w:pStyle w:val="ListParagraph"/>
        <w:numPr>
          <w:ilvl w:val="0"/>
          <w:numId w:val="23"/>
        </w:numPr>
        <w:suppressAutoHyphens/>
        <w:spacing w:after="0" w:line="240" w:lineRule="auto"/>
        <w:rPr>
          <w:rFonts w:ascii="Georgia" w:hAnsi="Georgia"/>
        </w:rPr>
      </w:pPr>
      <w:r w:rsidRPr="00BB5320">
        <w:rPr>
          <w:rFonts w:ascii="Georgia" w:hAnsi="Georgia"/>
        </w:rPr>
        <w:t xml:space="preserve">Conduct </w:t>
      </w:r>
      <w:r>
        <w:rPr>
          <w:rFonts w:ascii="Georgia" w:hAnsi="Georgia"/>
        </w:rPr>
        <w:t xml:space="preserve">face to face, </w:t>
      </w:r>
      <w:r w:rsidRPr="00BB5320">
        <w:rPr>
          <w:rFonts w:ascii="Georgia" w:hAnsi="Georgia"/>
        </w:rPr>
        <w:t xml:space="preserve">initial assessment appointments, create bespoke, holistic, and integrated Support Plans, in collaboration with the women allocated to you on your caseload. </w:t>
      </w:r>
    </w:p>
    <w:p w14:paraId="24402F6A" w14:textId="77777777" w:rsidR="005B0B48" w:rsidRDefault="005B0B48" w:rsidP="005B0B48">
      <w:pPr>
        <w:pStyle w:val="ListParagraph"/>
        <w:numPr>
          <w:ilvl w:val="0"/>
          <w:numId w:val="23"/>
        </w:numPr>
        <w:suppressAutoHyphens/>
        <w:spacing w:before="280" w:after="280"/>
        <w:rPr>
          <w:rFonts w:ascii="Georgia" w:hAnsi="Georgia"/>
        </w:rPr>
      </w:pPr>
      <w:r w:rsidRPr="0041068E">
        <w:rPr>
          <w:rFonts w:ascii="Georgia" w:hAnsi="Georgia"/>
        </w:rPr>
        <w:t>Manage a</w:t>
      </w:r>
      <w:r>
        <w:rPr>
          <w:rFonts w:ascii="Georgia" w:hAnsi="Georgia"/>
        </w:rPr>
        <w:t>llocated referrals from Sussex Police, Breach Court, or Probation</w:t>
      </w:r>
      <w:r w:rsidRPr="0041068E">
        <w:rPr>
          <w:rFonts w:ascii="Georgia" w:hAnsi="Georgia"/>
        </w:rPr>
        <w:t xml:space="preserve">, delivering support, and writing up case notes. </w:t>
      </w:r>
    </w:p>
    <w:p w14:paraId="4D67A84F" w14:textId="77777777" w:rsidR="005B0B48" w:rsidRPr="00574973" w:rsidRDefault="005B0B48" w:rsidP="005B0B48">
      <w:pPr>
        <w:pStyle w:val="ListParagraph"/>
        <w:numPr>
          <w:ilvl w:val="0"/>
          <w:numId w:val="23"/>
        </w:numPr>
        <w:suppressAutoHyphens/>
        <w:spacing w:after="0" w:line="240" w:lineRule="auto"/>
        <w:rPr>
          <w:rFonts w:ascii="Georgia" w:hAnsi="Georgia"/>
        </w:rPr>
      </w:pPr>
      <w:r w:rsidRPr="00574973">
        <w:rPr>
          <w:rFonts w:ascii="Georgia" w:hAnsi="Georgia"/>
        </w:rPr>
        <w:t>Involve women in all aspects of her support with BWC, including safety planning and safeguarding.</w:t>
      </w:r>
    </w:p>
    <w:p w14:paraId="1CB0BE63" w14:textId="77777777" w:rsidR="005B0B48" w:rsidRPr="0041068E" w:rsidRDefault="005B0B48" w:rsidP="005B0B48">
      <w:pPr>
        <w:pStyle w:val="ListParagraph"/>
        <w:numPr>
          <w:ilvl w:val="0"/>
          <w:numId w:val="23"/>
        </w:numPr>
        <w:suppressAutoHyphens/>
        <w:spacing w:before="280" w:after="280"/>
        <w:rPr>
          <w:rFonts w:ascii="Georgia" w:hAnsi="Georgia"/>
        </w:rPr>
      </w:pPr>
      <w:r w:rsidRPr="0C090F88">
        <w:rPr>
          <w:rFonts w:ascii="Georgia" w:hAnsi="Georgia"/>
        </w:rPr>
        <w:t>Support women to engage with BWC to build their confidence and self-esteem, enabling them to develop strategies to put control, direction, and purpose into their lives within a supported environment.</w:t>
      </w:r>
    </w:p>
    <w:p w14:paraId="43848DB8" w14:textId="77777777" w:rsidR="005B0B48" w:rsidRDefault="005B0B48" w:rsidP="005B0B48">
      <w:pPr>
        <w:pStyle w:val="ListParagraph"/>
        <w:numPr>
          <w:ilvl w:val="0"/>
          <w:numId w:val="23"/>
        </w:numPr>
        <w:suppressAutoHyphens/>
        <w:spacing w:before="280" w:after="280"/>
        <w:rPr>
          <w:rFonts w:ascii="Georgia" w:hAnsi="Georgia"/>
        </w:rPr>
      </w:pPr>
      <w:r w:rsidRPr="0C090F88">
        <w:rPr>
          <w:rFonts w:ascii="Georgia" w:hAnsi="Georgia"/>
        </w:rPr>
        <w:t>Provide information, advice, and advocacy to clients addressing multiple needs, encompassing signposting and liaison with other services to ensure women can access support with benefits; health treatment including primary health (GP and Dentist); mental health and drug and alcohol services; children and adult services and others.</w:t>
      </w:r>
    </w:p>
    <w:p w14:paraId="4F3D96B2" w14:textId="77777777" w:rsidR="005B0B48" w:rsidRPr="008777C2" w:rsidRDefault="005B0B48" w:rsidP="005B0B48">
      <w:pPr>
        <w:pStyle w:val="ListParagraph"/>
        <w:numPr>
          <w:ilvl w:val="0"/>
          <w:numId w:val="23"/>
        </w:numPr>
        <w:suppressAutoHyphens/>
        <w:spacing w:after="0" w:line="240" w:lineRule="auto"/>
        <w:rPr>
          <w:rFonts w:ascii="Georgia" w:hAnsi="Georgia"/>
        </w:rPr>
      </w:pPr>
      <w:r w:rsidRPr="0C090F88">
        <w:rPr>
          <w:rFonts w:ascii="Georgia" w:hAnsi="Georgia"/>
        </w:rPr>
        <w:t>Provide outreach support for women who have disengaged and are at risk of breaching their probation order.</w:t>
      </w:r>
    </w:p>
    <w:p w14:paraId="08CB161D" w14:textId="77777777" w:rsidR="005B0B48" w:rsidRPr="0041068E" w:rsidRDefault="005B0B48" w:rsidP="005B0B48">
      <w:pPr>
        <w:spacing w:before="280" w:after="280" w:line="276" w:lineRule="auto"/>
        <w:ind w:left="426"/>
        <w:rPr>
          <w:rFonts w:ascii="Georgia" w:hAnsi="Georgia"/>
          <w:b/>
          <w:bCs/>
        </w:rPr>
      </w:pPr>
      <w:r w:rsidRPr="124CB1E3">
        <w:rPr>
          <w:rFonts w:ascii="Georgia" w:hAnsi="Georgia"/>
          <w:b/>
          <w:bCs/>
        </w:rPr>
        <w:t>Interagency working</w:t>
      </w:r>
    </w:p>
    <w:p w14:paraId="721C1C24" w14:textId="77777777" w:rsidR="005B0B48" w:rsidRPr="0041068E" w:rsidRDefault="005B0B48" w:rsidP="005B0B48">
      <w:pPr>
        <w:pStyle w:val="ListParagraph"/>
        <w:numPr>
          <w:ilvl w:val="0"/>
          <w:numId w:val="23"/>
        </w:numPr>
        <w:suppressAutoHyphens/>
        <w:spacing w:before="280" w:after="280"/>
        <w:rPr>
          <w:rFonts w:ascii="Georgia" w:hAnsi="Georgia"/>
        </w:rPr>
      </w:pPr>
      <w:r w:rsidRPr="0041068E">
        <w:rPr>
          <w:rFonts w:ascii="Georgia" w:hAnsi="Georgia"/>
        </w:rPr>
        <w:t xml:space="preserve">To work alongside </w:t>
      </w:r>
      <w:r>
        <w:rPr>
          <w:rFonts w:ascii="Georgia" w:hAnsi="Georgia"/>
        </w:rPr>
        <w:t>external professionals</w:t>
      </w:r>
      <w:r w:rsidRPr="0041068E">
        <w:rPr>
          <w:rFonts w:ascii="Georgia" w:hAnsi="Georgia"/>
        </w:rPr>
        <w:t xml:space="preserve"> making referrals for support and feedback outcomes to </w:t>
      </w:r>
      <w:r>
        <w:rPr>
          <w:rFonts w:ascii="Georgia" w:hAnsi="Georgia"/>
        </w:rPr>
        <w:t>them</w:t>
      </w:r>
      <w:r w:rsidRPr="0041068E">
        <w:rPr>
          <w:rFonts w:ascii="Georgia" w:hAnsi="Georgia"/>
        </w:rPr>
        <w:t>.</w:t>
      </w:r>
    </w:p>
    <w:p w14:paraId="3B708777"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t>To work in liaison with our partners, and stakeholders to improve outcomes for women.</w:t>
      </w:r>
    </w:p>
    <w:p w14:paraId="6709B9C5"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t>To work flexibly by being available to attend court</w:t>
      </w:r>
      <w:r>
        <w:rPr>
          <w:rFonts w:ascii="Georgia" w:hAnsi="Georgia"/>
        </w:rPr>
        <w:t xml:space="preserve">, </w:t>
      </w:r>
      <w:r w:rsidRPr="0041068E">
        <w:rPr>
          <w:rFonts w:ascii="Georgia" w:hAnsi="Georgia"/>
        </w:rPr>
        <w:t>police custody and other appointments with women where appropriate.</w:t>
      </w:r>
    </w:p>
    <w:p w14:paraId="7B2896BA" w14:textId="77777777" w:rsidR="005B0B48" w:rsidRPr="0041068E" w:rsidRDefault="005B0B48" w:rsidP="005B0B48">
      <w:pPr>
        <w:pStyle w:val="ListParagraph"/>
        <w:numPr>
          <w:ilvl w:val="0"/>
          <w:numId w:val="23"/>
        </w:numPr>
        <w:suppressAutoHyphens/>
        <w:spacing w:before="280" w:after="280"/>
        <w:rPr>
          <w:rFonts w:ascii="Georgia" w:hAnsi="Georgia"/>
        </w:rPr>
      </w:pPr>
      <w:r w:rsidRPr="0041068E">
        <w:rPr>
          <w:rFonts w:ascii="Georgia" w:hAnsi="Georgia"/>
        </w:rPr>
        <w:t>To develop and maintain up-to-date knowledge of services available and communicate this to clients and professionals.</w:t>
      </w:r>
    </w:p>
    <w:p w14:paraId="5F2B4771" w14:textId="77777777" w:rsidR="005B0B48" w:rsidRDefault="005B0B48" w:rsidP="005B0B48">
      <w:pPr>
        <w:pStyle w:val="ListParagraph"/>
        <w:numPr>
          <w:ilvl w:val="0"/>
          <w:numId w:val="23"/>
        </w:numPr>
        <w:suppressAutoHyphens/>
        <w:spacing w:before="280" w:after="280"/>
        <w:rPr>
          <w:rFonts w:ascii="Georgia" w:hAnsi="Georgia"/>
        </w:rPr>
      </w:pPr>
      <w:r w:rsidRPr="0041068E">
        <w:rPr>
          <w:rFonts w:ascii="Georgia" w:hAnsi="Georgia"/>
        </w:rPr>
        <w:t xml:space="preserve">Develop and maintain positive and mutually supportive relationships with relevant agencies including Police, Probation, Adult Social Care, Children’s Services, DWP and VAWG services.  </w:t>
      </w:r>
    </w:p>
    <w:p w14:paraId="1A60AD38" w14:textId="77777777" w:rsidR="005B0B48" w:rsidRPr="009202E4" w:rsidRDefault="005B0B48" w:rsidP="005B0B48">
      <w:pPr>
        <w:pStyle w:val="ListParagraph"/>
        <w:numPr>
          <w:ilvl w:val="0"/>
          <w:numId w:val="23"/>
        </w:numPr>
        <w:suppressAutoHyphens/>
        <w:spacing w:before="280" w:after="280"/>
        <w:rPr>
          <w:rFonts w:ascii="Georgia" w:hAnsi="Georgia"/>
        </w:rPr>
      </w:pPr>
      <w:r>
        <w:rPr>
          <w:rFonts w:ascii="Georgia" w:hAnsi="Georgia"/>
        </w:rPr>
        <w:t>Contribute to</w:t>
      </w:r>
      <w:r w:rsidRPr="0041068E">
        <w:rPr>
          <w:rFonts w:ascii="Georgia" w:hAnsi="Georgia"/>
        </w:rPr>
        <w:t xml:space="preserve"> multi-agency meetings (e.g., MARAC, MARM) and ensure multi-disciplinary support is in place.</w:t>
      </w:r>
    </w:p>
    <w:p w14:paraId="09E1F7CB" w14:textId="77777777" w:rsidR="005B0B48" w:rsidRPr="0041068E" w:rsidRDefault="005B0B48" w:rsidP="005B0B48">
      <w:pPr>
        <w:pStyle w:val="ListParagraph"/>
        <w:numPr>
          <w:ilvl w:val="0"/>
          <w:numId w:val="23"/>
        </w:numPr>
        <w:suppressAutoHyphens/>
        <w:spacing w:after="0"/>
        <w:rPr>
          <w:rFonts w:ascii="Georgia" w:hAnsi="Georgia"/>
        </w:rPr>
      </w:pPr>
      <w:r w:rsidRPr="0041068E">
        <w:rPr>
          <w:rFonts w:ascii="Georgia" w:hAnsi="Georgia"/>
        </w:rPr>
        <w:t>To support the running of BWC hubs and attend Probation breakfast clubs as appropriate and other BWC locations</w:t>
      </w:r>
    </w:p>
    <w:p w14:paraId="3CEBCDEF" w14:textId="77777777" w:rsidR="005B0B48" w:rsidRPr="00956FAA" w:rsidRDefault="005B0B48" w:rsidP="005B0B48">
      <w:pPr>
        <w:spacing w:before="280" w:after="280"/>
        <w:rPr>
          <w:rFonts w:ascii="Georgia" w:hAnsi="Georgia"/>
          <w:b/>
        </w:rPr>
      </w:pPr>
      <w:r w:rsidRPr="00DB50CB">
        <w:rPr>
          <w:rFonts w:ascii="Georgia" w:hAnsi="Georgia"/>
          <w:b/>
        </w:rPr>
        <w:t>Outcomes and Monitoring</w:t>
      </w:r>
    </w:p>
    <w:p w14:paraId="3D482397" w14:textId="6751175B" w:rsidR="005B0B48"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Maintain and update clear and accurate written and computer records of all interventions, </w:t>
      </w:r>
      <w:r>
        <w:rPr>
          <w:rFonts w:ascii="Georgia" w:hAnsi="Georgia"/>
        </w:rPr>
        <w:t xml:space="preserve">including writing case notes and using the BWC database </w:t>
      </w:r>
    </w:p>
    <w:p w14:paraId="138A2290" w14:textId="77777777" w:rsidR="005B0B48" w:rsidRPr="00AF2F8D" w:rsidRDefault="005B0B48" w:rsidP="00047319">
      <w:pPr>
        <w:pStyle w:val="ListParagraph"/>
        <w:numPr>
          <w:ilvl w:val="0"/>
          <w:numId w:val="23"/>
        </w:numPr>
        <w:suppressAutoHyphens/>
        <w:spacing w:before="280" w:after="280"/>
        <w:rPr>
          <w:rFonts w:ascii="Georgia" w:hAnsi="Georgia"/>
        </w:rPr>
      </w:pPr>
      <w:r w:rsidRPr="0C090F88">
        <w:rPr>
          <w:rFonts w:ascii="Georgia" w:hAnsi="Georgia"/>
        </w:rPr>
        <w:t xml:space="preserve">Monitor each woman’s journey and progress using quantitative and qualitative tools. </w:t>
      </w:r>
    </w:p>
    <w:p w14:paraId="355CA576"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Ensure that outputs and outcomes for women are monitored and evaluated in line with agreed outcomes frameworks. </w:t>
      </w:r>
    </w:p>
    <w:p w14:paraId="3E446DB8" w14:textId="77777777" w:rsidR="005B0B48" w:rsidRPr="0041068E" w:rsidRDefault="005B0B48" w:rsidP="00047319">
      <w:pPr>
        <w:pStyle w:val="ListParagraph"/>
        <w:numPr>
          <w:ilvl w:val="0"/>
          <w:numId w:val="23"/>
        </w:numPr>
        <w:suppressAutoHyphens/>
        <w:spacing w:before="280" w:after="280"/>
        <w:rPr>
          <w:rFonts w:ascii="Georgia" w:hAnsi="Georgia"/>
        </w:rPr>
      </w:pPr>
      <w:r>
        <w:rPr>
          <w:rFonts w:ascii="Georgia" w:hAnsi="Georgia"/>
        </w:rPr>
        <w:t>C</w:t>
      </w:r>
      <w:r w:rsidRPr="0041068E">
        <w:rPr>
          <w:rFonts w:ascii="Georgia" w:hAnsi="Georgia"/>
        </w:rPr>
        <w:t>omplete monitoring, and reports on the BWC database</w:t>
      </w:r>
      <w:r>
        <w:rPr>
          <w:rFonts w:ascii="Georgia" w:hAnsi="Georgia"/>
        </w:rPr>
        <w:t>, and p</w:t>
      </w:r>
      <w:r w:rsidRPr="0041068E">
        <w:rPr>
          <w:rFonts w:ascii="Georgia" w:hAnsi="Georgia"/>
        </w:rPr>
        <w:t>repare reports, information and data as required.</w:t>
      </w:r>
    </w:p>
    <w:p w14:paraId="6231FB1E" w14:textId="77777777" w:rsidR="005B0B48" w:rsidRPr="00DB50CB" w:rsidRDefault="005B0B48" w:rsidP="005B0B48">
      <w:pPr>
        <w:spacing w:before="280" w:after="280"/>
        <w:rPr>
          <w:rFonts w:ascii="Georgia" w:hAnsi="Georgia"/>
          <w:b/>
        </w:rPr>
      </w:pPr>
      <w:r w:rsidRPr="00DB50CB">
        <w:rPr>
          <w:rFonts w:ascii="Georgia" w:hAnsi="Georgia"/>
          <w:b/>
        </w:rPr>
        <w:t>General</w:t>
      </w:r>
    </w:p>
    <w:p w14:paraId="327B8E7B" w14:textId="77777777" w:rsidR="005B0B48"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work independently, </w:t>
      </w:r>
      <w:r>
        <w:rPr>
          <w:rFonts w:ascii="Georgia" w:hAnsi="Georgia"/>
        </w:rPr>
        <w:t>managing your caseload, time, and priorities.</w:t>
      </w:r>
    </w:p>
    <w:p w14:paraId="4915E3B1" w14:textId="77777777" w:rsidR="005B0B48" w:rsidRPr="0041068E" w:rsidRDefault="005B0B48" w:rsidP="00047319">
      <w:pPr>
        <w:pStyle w:val="ListParagraph"/>
        <w:numPr>
          <w:ilvl w:val="0"/>
          <w:numId w:val="23"/>
        </w:numPr>
        <w:suppressAutoHyphens/>
        <w:spacing w:before="280" w:after="280"/>
        <w:rPr>
          <w:rFonts w:ascii="Georgia" w:hAnsi="Georgia"/>
        </w:rPr>
      </w:pPr>
      <w:r w:rsidRPr="08AC3C39">
        <w:rPr>
          <w:rFonts w:ascii="Georgia" w:hAnsi="Georgia"/>
        </w:rPr>
        <w:t>To work flexibly, based in BWC offices/spaces, from home and co-located within other organisations, including breach Court.</w:t>
      </w:r>
    </w:p>
    <w:p w14:paraId="67CCE36D"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Work within and abide by the organisation’s policies on Health and Safety, Confidentiality, Equalities, Outreach, Lone Working and all other relevant policies and protocols. Given the high level of risk presented by this client group, particular attention to be given to Adult and Child Safeguarding policies and procedures.</w:t>
      </w:r>
    </w:p>
    <w:p w14:paraId="3A3DBC8B" w14:textId="77777777" w:rsidR="005B0B48" w:rsidRPr="0041068E" w:rsidRDefault="005B0B48" w:rsidP="00047319">
      <w:pPr>
        <w:pStyle w:val="ListParagraph"/>
        <w:numPr>
          <w:ilvl w:val="0"/>
          <w:numId w:val="23"/>
        </w:numPr>
        <w:spacing w:after="0"/>
        <w:rPr>
          <w:rFonts w:ascii="Georgia" w:hAnsi="Georgia"/>
        </w:rPr>
      </w:pPr>
      <w:r w:rsidRPr="0041068E">
        <w:rPr>
          <w:rFonts w:ascii="Georgia" w:hAnsi="Georgia"/>
        </w:rPr>
        <w:t>To maintain the confidentiality and boundaries of the service and of BWC.</w:t>
      </w:r>
    </w:p>
    <w:p w14:paraId="6D76E235" w14:textId="77777777" w:rsidR="005B0B48" w:rsidRPr="0041068E" w:rsidRDefault="005B0B48" w:rsidP="00047319">
      <w:pPr>
        <w:pStyle w:val="ListParagraph"/>
        <w:numPr>
          <w:ilvl w:val="0"/>
          <w:numId w:val="23"/>
        </w:numPr>
        <w:spacing w:after="120"/>
        <w:rPr>
          <w:rFonts w:ascii="Georgia" w:hAnsi="Georgia"/>
        </w:rPr>
      </w:pPr>
      <w:r w:rsidRPr="0041068E">
        <w:rPr>
          <w:rFonts w:ascii="Georgia" w:hAnsi="Georgia"/>
        </w:rPr>
        <w:t>To identify own development needs and training opportunities.</w:t>
      </w:r>
    </w:p>
    <w:p w14:paraId="04D0F090"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participate in monthly managerial and clinical Supervision, monthly team meetings and reflective practice sessions at BWC. </w:t>
      </w:r>
    </w:p>
    <w:p w14:paraId="5EA9679A" w14:textId="77777777" w:rsidR="005B0B48" w:rsidRPr="0041068E" w:rsidRDefault="005B0B48" w:rsidP="00047319">
      <w:pPr>
        <w:pStyle w:val="ListParagraph"/>
        <w:numPr>
          <w:ilvl w:val="0"/>
          <w:numId w:val="23"/>
        </w:numPr>
        <w:suppressAutoHyphens/>
        <w:spacing w:before="280" w:after="280"/>
        <w:rPr>
          <w:rFonts w:ascii="Georgia" w:hAnsi="Georgia"/>
        </w:rPr>
      </w:pPr>
      <w:r w:rsidRPr="0041068E">
        <w:rPr>
          <w:rFonts w:ascii="Georgia" w:hAnsi="Georgia"/>
        </w:rPr>
        <w:t xml:space="preserve">To undertake all the necessary </w:t>
      </w:r>
      <w:r w:rsidRPr="0041068E">
        <w:rPr>
          <w:rStyle w:val="cf01"/>
          <w:rFonts w:ascii="Georgia" w:hAnsi="Georgia"/>
          <w:sz w:val="24"/>
          <w:szCs w:val="24"/>
        </w:rPr>
        <w:t xml:space="preserve">HR administration including completing/adhering to our online annual and sick leave records and </w:t>
      </w:r>
      <w:r>
        <w:rPr>
          <w:rStyle w:val="cf01"/>
          <w:rFonts w:ascii="Georgia" w:hAnsi="Georgia"/>
          <w:sz w:val="24"/>
          <w:szCs w:val="24"/>
        </w:rPr>
        <w:t xml:space="preserve">maintain strong teamwork by keeping in regular contact with your line manager. </w:t>
      </w:r>
    </w:p>
    <w:p w14:paraId="23F86DFE" w14:textId="77777777" w:rsidR="005B0B48" w:rsidRPr="00DB50CB" w:rsidRDefault="005B0B48" w:rsidP="005B0B48">
      <w:pPr>
        <w:spacing w:before="280" w:after="280"/>
        <w:rPr>
          <w:rFonts w:ascii="Georgia" w:hAnsi="Georgia"/>
        </w:rPr>
      </w:pPr>
      <w:r w:rsidRPr="00DB50CB">
        <w:rPr>
          <w:rFonts w:ascii="Georgia" w:hAnsi="Georgia"/>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w:t>
      </w:r>
    </w:p>
    <w:p w14:paraId="0CA06418" w14:textId="77777777" w:rsidR="005B0B48" w:rsidRPr="006C22D8" w:rsidRDefault="005B0B48" w:rsidP="005B0B48">
      <w:pPr>
        <w:spacing w:before="280" w:after="280"/>
        <w:rPr>
          <w:rFonts w:ascii="Georgia" w:hAnsi="Georgia"/>
        </w:rPr>
      </w:pPr>
      <w:r w:rsidRPr="006C22D8">
        <w:rPr>
          <w:rFonts w:ascii="Georgia" w:hAnsi="Georgia"/>
          <w:i/>
          <w:iCs/>
        </w:rPr>
        <w:t xml:space="preserve">BWC periodically reviews job descriptions to ensure that they reflect the requirements of the role as the service develops.   </w:t>
      </w:r>
    </w:p>
    <w:p w14:paraId="002CB6C1" w14:textId="77777777" w:rsidR="005B0B48" w:rsidRPr="006C22D8" w:rsidRDefault="005B0B48" w:rsidP="005B0B48">
      <w:pPr>
        <w:rPr>
          <w:rFonts w:ascii="Georgia" w:hAnsi="Georgia"/>
          <w:i/>
          <w:iCs/>
        </w:rPr>
      </w:pPr>
      <w:r w:rsidRPr="006C22D8">
        <w:rPr>
          <w:rFonts w:ascii="Georgia" w:hAnsi="Georgia"/>
          <w:i/>
          <w:iCs/>
        </w:rPr>
        <w:t xml:space="preserve">Probationary period: All posts within Brighton Women’s Centre are subject to a three-month probationary period. </w:t>
      </w:r>
    </w:p>
    <w:p w14:paraId="4E6BA8E9" w14:textId="77777777" w:rsidR="005B0B48" w:rsidRPr="006C22D8" w:rsidRDefault="005B0B48" w:rsidP="005B0B48">
      <w:pPr>
        <w:ind w:left="360"/>
        <w:rPr>
          <w:rFonts w:ascii="Georgia" w:hAnsi="Georgia"/>
          <w:i/>
          <w:iCs/>
        </w:rPr>
      </w:pPr>
    </w:p>
    <w:p w14:paraId="133BBF3A" w14:textId="77777777" w:rsidR="005B0B48" w:rsidRDefault="005B0B48" w:rsidP="005B0B48">
      <w:pPr>
        <w:rPr>
          <w:rFonts w:ascii="Georgia" w:hAnsi="Georgia"/>
          <w:i/>
          <w:iCs/>
          <w:lang w:val="en-US"/>
        </w:rPr>
      </w:pPr>
      <w:r w:rsidRPr="006C22D8">
        <w:rPr>
          <w:rFonts w:ascii="Georgia" w:hAnsi="Georgia"/>
          <w:i/>
          <w:iCs/>
          <w:lang w:val="en-US"/>
        </w:rPr>
        <w:t xml:space="preserve">This post is exempt from the Rehabilitation of Offenders Act (1974) as it involves access to vulnerable adults and/or </w:t>
      </w:r>
      <w:proofErr w:type="gramStart"/>
      <w:r w:rsidRPr="006C22D8">
        <w:rPr>
          <w:rFonts w:ascii="Georgia" w:hAnsi="Georgia"/>
          <w:i/>
          <w:iCs/>
          <w:lang w:val="en-US"/>
        </w:rPr>
        <w:t>children</w:t>
      </w:r>
      <w:proofErr w:type="gramEnd"/>
      <w:r w:rsidRPr="006C22D8">
        <w:rPr>
          <w:rFonts w:ascii="Georgia" w:hAnsi="Georgia"/>
          <w:i/>
          <w:iCs/>
          <w:lang w:val="en-US"/>
        </w:rPr>
        <w:t xml:space="preserve"> and successful applicants will be required to undertake an enhanced level Disclosure &amp; Barring Service Check.  Applicants must be prepared to disclose any convictions they may have and any orders which have been made against them. Our </w:t>
      </w:r>
      <w:proofErr w:type="spellStart"/>
      <w:r w:rsidRPr="006C22D8">
        <w:rPr>
          <w:rFonts w:ascii="Georgia" w:hAnsi="Georgia"/>
          <w:i/>
          <w:iCs/>
          <w:lang w:val="en-US"/>
        </w:rPr>
        <w:t>organisation</w:t>
      </w:r>
      <w:proofErr w:type="spellEnd"/>
      <w:r w:rsidRPr="006C22D8">
        <w:rPr>
          <w:rFonts w:ascii="Georgia" w:hAnsi="Georgia"/>
          <w:i/>
          <w:iCs/>
          <w:lang w:val="en-US"/>
        </w:rPr>
        <w:t xml:space="preserve"> is committed to safeguarding and promoting the welfare of children and expects all staff and volunteers to share this commitment.</w:t>
      </w:r>
    </w:p>
    <w:p w14:paraId="7623C7FE" w14:textId="77777777" w:rsidR="005B0B48" w:rsidRDefault="005B0B48" w:rsidP="005B0B48">
      <w:pPr>
        <w:rPr>
          <w:rFonts w:ascii="Georgia" w:hAnsi="Georgia"/>
          <w:i/>
          <w:iCs/>
          <w:lang w:val="en-US"/>
        </w:rPr>
      </w:pPr>
    </w:p>
    <w:p w14:paraId="35591124" w14:textId="77777777" w:rsidR="005B0B48" w:rsidRDefault="005B0B48" w:rsidP="005B0B48">
      <w:pPr>
        <w:jc w:val="both"/>
        <w:rPr>
          <w:rFonts w:ascii="Georgia" w:hAnsi="Georgia"/>
          <w:b/>
          <w:bCs/>
        </w:rPr>
      </w:pPr>
    </w:p>
    <w:p w14:paraId="34F3628D" w14:textId="77777777" w:rsidR="005B0B48" w:rsidRDefault="005B0B48" w:rsidP="005B0B48">
      <w:pPr>
        <w:jc w:val="both"/>
        <w:rPr>
          <w:rFonts w:ascii="Georgia" w:hAnsi="Georgia"/>
          <w:b/>
          <w:bCs/>
        </w:rPr>
      </w:pPr>
      <w:r w:rsidRPr="00524E21">
        <w:rPr>
          <w:rFonts w:ascii="Georgia" w:hAnsi="Georgia"/>
          <w:b/>
          <w:bCs/>
        </w:rPr>
        <w:t>Person specification:</w:t>
      </w:r>
      <w:r>
        <w:rPr>
          <w:rFonts w:ascii="Georgia" w:hAnsi="Georgia"/>
          <w:b/>
          <w:bCs/>
        </w:rPr>
        <w:t xml:space="preserve"> Care Not Custody Caseworker</w:t>
      </w:r>
    </w:p>
    <w:p w14:paraId="78189835" w14:textId="77777777" w:rsidR="005B0B48" w:rsidRDefault="005B0B48" w:rsidP="005B0B48">
      <w:pPr>
        <w:jc w:val="both"/>
        <w:rPr>
          <w:rFonts w:ascii="Georgia" w:hAnsi="Georgia"/>
          <w:b/>
          <w:bCs/>
        </w:rPr>
      </w:pPr>
    </w:p>
    <w:p w14:paraId="6294130D" w14:textId="77777777" w:rsidR="005B0B48" w:rsidRPr="00694ABD" w:rsidRDefault="005B0B48" w:rsidP="005B0B48">
      <w:pPr>
        <w:rPr>
          <w:rFonts w:ascii="Georgia" w:hAnsi="Georgia"/>
        </w:rPr>
      </w:pPr>
      <w:r w:rsidRPr="00694ABD">
        <w:rPr>
          <w:rFonts w:ascii="Georgia" w:hAnsi="Georgia"/>
        </w:rPr>
        <w:t xml:space="preserve">Outlined below are the experience, skills, knowledge, and competencies required to carry out the tasks described within the job description.  </w:t>
      </w:r>
      <w:r w:rsidRPr="00DD54CF">
        <w:rPr>
          <w:rFonts w:ascii="Georgia" w:hAnsi="Georgia"/>
          <w:b/>
          <w:bCs/>
        </w:rPr>
        <w:t xml:space="preserve">Please ensure that you use examples to demonstrate </w:t>
      </w:r>
      <w:r>
        <w:rPr>
          <w:rFonts w:ascii="Georgia" w:hAnsi="Georgia"/>
          <w:b/>
          <w:bCs/>
        </w:rPr>
        <w:t>how</w:t>
      </w:r>
      <w:r w:rsidRPr="00DD54CF">
        <w:rPr>
          <w:rFonts w:ascii="Georgia" w:hAnsi="Georgia"/>
          <w:b/>
          <w:bCs/>
        </w:rPr>
        <w:t xml:space="preserve"> you meet each individual criterion in your application</w:t>
      </w:r>
      <w:r w:rsidRPr="00694ABD">
        <w:rPr>
          <w:rFonts w:ascii="Georgia" w:hAnsi="Georgia"/>
        </w:rPr>
        <w:t>.</w:t>
      </w:r>
    </w:p>
    <w:p w14:paraId="65ABC5D8" w14:textId="77777777" w:rsidR="005B0B48" w:rsidRDefault="005B0B48" w:rsidP="005B0B48">
      <w:pPr>
        <w:jc w:val="both"/>
        <w:rPr>
          <w:rFonts w:ascii="Georgia" w:hAnsi="Georgia"/>
          <w:b/>
          <w:bCs/>
        </w:rPr>
      </w:pPr>
    </w:p>
    <w:tbl>
      <w:tblPr>
        <w:tblStyle w:val="TableGrid"/>
        <w:tblW w:w="9464" w:type="dxa"/>
        <w:tblLook w:val="04A0" w:firstRow="1" w:lastRow="0" w:firstColumn="1" w:lastColumn="0" w:noHBand="0" w:noVBand="1"/>
      </w:tblPr>
      <w:tblGrid>
        <w:gridCol w:w="7763"/>
        <w:gridCol w:w="1701"/>
      </w:tblGrid>
      <w:tr w:rsidR="005B0B48" w:rsidRPr="00DB50CB" w14:paraId="5B3CAEE3" w14:textId="77777777" w:rsidTr="0090449B">
        <w:tc>
          <w:tcPr>
            <w:tcW w:w="7763" w:type="dxa"/>
          </w:tcPr>
          <w:p w14:paraId="09D1CD6F" w14:textId="77777777" w:rsidR="005B0B48" w:rsidRPr="00DB50CB" w:rsidRDefault="005B0B48" w:rsidP="0090449B">
            <w:pPr>
              <w:spacing w:line="276" w:lineRule="auto"/>
              <w:rPr>
                <w:rFonts w:ascii="Georgia" w:hAnsi="Georgia"/>
                <w:b/>
              </w:rPr>
            </w:pPr>
            <w:r w:rsidRPr="00DB50CB">
              <w:rPr>
                <w:rFonts w:ascii="Georgia" w:hAnsi="Georgia"/>
                <w:b/>
              </w:rPr>
              <w:t xml:space="preserve">Experience </w:t>
            </w:r>
          </w:p>
        </w:tc>
        <w:tc>
          <w:tcPr>
            <w:tcW w:w="1701" w:type="dxa"/>
          </w:tcPr>
          <w:p w14:paraId="50C2C642" w14:textId="77777777" w:rsidR="005B0B48" w:rsidRPr="00DB50CB" w:rsidRDefault="005B0B48" w:rsidP="0090449B">
            <w:pPr>
              <w:spacing w:line="276" w:lineRule="auto"/>
              <w:rPr>
                <w:rFonts w:ascii="Georgia" w:hAnsi="Georgia"/>
              </w:rPr>
            </w:pPr>
          </w:p>
        </w:tc>
      </w:tr>
      <w:tr w:rsidR="005B0B48" w:rsidRPr="00DB50CB" w14:paraId="7513B6FE" w14:textId="77777777" w:rsidTr="0090449B">
        <w:tc>
          <w:tcPr>
            <w:tcW w:w="7763" w:type="dxa"/>
          </w:tcPr>
          <w:p w14:paraId="420E1D4C" w14:textId="77777777" w:rsidR="005B0B48" w:rsidRPr="00DB50CB" w:rsidRDefault="005B0B48" w:rsidP="005B0B48">
            <w:pPr>
              <w:pStyle w:val="ListParagraph"/>
              <w:numPr>
                <w:ilvl w:val="0"/>
                <w:numId w:val="10"/>
              </w:numPr>
              <w:spacing w:after="0"/>
              <w:ind w:left="720"/>
              <w:rPr>
                <w:rFonts w:ascii="Georgia" w:hAnsi="Georgia"/>
              </w:rPr>
            </w:pPr>
            <w:r>
              <w:rPr>
                <w:rFonts w:ascii="Georgia" w:hAnsi="Georgia"/>
              </w:rPr>
              <w:t>Significant</w:t>
            </w:r>
            <w:r w:rsidRPr="00DB50CB">
              <w:rPr>
                <w:rFonts w:ascii="Georgia" w:hAnsi="Georgia"/>
              </w:rPr>
              <w:t xml:space="preserve"> experience of working with women </w:t>
            </w:r>
            <w:r>
              <w:rPr>
                <w:rFonts w:ascii="Georgia" w:hAnsi="Georgia"/>
              </w:rPr>
              <w:t xml:space="preserve">living </w:t>
            </w:r>
            <w:r w:rsidRPr="00DB50CB">
              <w:rPr>
                <w:rFonts w:ascii="Georgia" w:hAnsi="Georgia"/>
              </w:rPr>
              <w:t xml:space="preserve">with multiple </w:t>
            </w:r>
            <w:r>
              <w:rPr>
                <w:rFonts w:ascii="Georgia" w:hAnsi="Georgia"/>
              </w:rPr>
              <w:t>disadvantages</w:t>
            </w:r>
          </w:p>
        </w:tc>
        <w:tc>
          <w:tcPr>
            <w:tcW w:w="1701" w:type="dxa"/>
          </w:tcPr>
          <w:p w14:paraId="3286B67D"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664165FD" w14:textId="77777777" w:rsidTr="0090449B">
        <w:tc>
          <w:tcPr>
            <w:tcW w:w="7763" w:type="dxa"/>
          </w:tcPr>
          <w:p w14:paraId="10602975"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Experience of using needs and risk assessments and using risk management tools and resources</w:t>
            </w:r>
          </w:p>
        </w:tc>
        <w:tc>
          <w:tcPr>
            <w:tcW w:w="1701" w:type="dxa"/>
          </w:tcPr>
          <w:p w14:paraId="542338A8"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46B11138" w14:textId="77777777" w:rsidTr="0090449B">
        <w:tc>
          <w:tcPr>
            <w:tcW w:w="7763" w:type="dxa"/>
          </w:tcPr>
          <w:p w14:paraId="75F27665"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Experience of monitoring and data collection systems</w:t>
            </w:r>
          </w:p>
        </w:tc>
        <w:tc>
          <w:tcPr>
            <w:tcW w:w="1701" w:type="dxa"/>
          </w:tcPr>
          <w:p w14:paraId="71B4F893"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5E1F3496" w14:textId="77777777" w:rsidTr="0090449B">
        <w:tc>
          <w:tcPr>
            <w:tcW w:w="7763" w:type="dxa"/>
          </w:tcPr>
          <w:p w14:paraId="11EE67E4" w14:textId="77777777" w:rsidR="005B0B48" w:rsidRPr="00DB50CB" w:rsidRDefault="005B0B48" w:rsidP="005B0B48">
            <w:pPr>
              <w:pStyle w:val="ListParagraph"/>
              <w:numPr>
                <w:ilvl w:val="0"/>
                <w:numId w:val="10"/>
              </w:numPr>
              <w:spacing w:after="0"/>
              <w:ind w:left="720"/>
              <w:rPr>
                <w:rFonts w:ascii="Georgia" w:hAnsi="Georgia"/>
              </w:rPr>
            </w:pPr>
            <w:r>
              <w:rPr>
                <w:rFonts w:ascii="Georgia" w:hAnsi="Georgia"/>
              </w:rPr>
              <w:t xml:space="preserve">Experience of adhering to organisational policies with </w:t>
            </w:r>
            <w:proofErr w:type="gramStart"/>
            <w:r>
              <w:rPr>
                <w:rFonts w:ascii="Georgia" w:hAnsi="Georgia"/>
              </w:rPr>
              <w:t>particular regard</w:t>
            </w:r>
            <w:proofErr w:type="gramEnd"/>
            <w:r>
              <w:rPr>
                <w:rFonts w:ascii="Georgia" w:hAnsi="Georgia"/>
              </w:rPr>
              <w:t xml:space="preserve"> to child and adult safeguarding</w:t>
            </w:r>
          </w:p>
        </w:tc>
        <w:tc>
          <w:tcPr>
            <w:tcW w:w="1701" w:type="dxa"/>
          </w:tcPr>
          <w:p w14:paraId="02144171" w14:textId="77777777" w:rsidR="005B0B48" w:rsidRPr="00DB50CB" w:rsidRDefault="005B0B48" w:rsidP="0090449B">
            <w:pPr>
              <w:spacing w:line="276" w:lineRule="auto"/>
              <w:rPr>
                <w:rFonts w:ascii="Georgia" w:hAnsi="Georgia"/>
              </w:rPr>
            </w:pPr>
            <w:r>
              <w:rPr>
                <w:rFonts w:ascii="Georgia" w:hAnsi="Georgia"/>
              </w:rPr>
              <w:t>E</w:t>
            </w:r>
          </w:p>
        </w:tc>
      </w:tr>
      <w:tr w:rsidR="005B0B48" w:rsidRPr="00DB50CB" w14:paraId="689CAC14" w14:textId="77777777" w:rsidTr="0090449B">
        <w:tc>
          <w:tcPr>
            <w:tcW w:w="7763" w:type="dxa"/>
          </w:tcPr>
          <w:p w14:paraId="6E314299" w14:textId="77777777" w:rsidR="005B0B48" w:rsidRPr="00DB50CB" w:rsidRDefault="005B0B48" w:rsidP="0090449B">
            <w:pPr>
              <w:spacing w:line="276" w:lineRule="auto"/>
              <w:rPr>
                <w:rFonts w:ascii="Georgia" w:hAnsi="Georgia"/>
                <w:b/>
              </w:rPr>
            </w:pPr>
            <w:r w:rsidRPr="00DB50CB">
              <w:rPr>
                <w:rFonts w:ascii="Georgia" w:hAnsi="Georgia"/>
                <w:b/>
              </w:rPr>
              <w:t>Knowledge</w:t>
            </w:r>
          </w:p>
        </w:tc>
        <w:tc>
          <w:tcPr>
            <w:tcW w:w="1701" w:type="dxa"/>
          </w:tcPr>
          <w:p w14:paraId="72D4CBD5" w14:textId="77777777" w:rsidR="005B0B48" w:rsidRPr="00DB50CB" w:rsidRDefault="005B0B48" w:rsidP="0090449B">
            <w:pPr>
              <w:spacing w:line="276" w:lineRule="auto"/>
              <w:rPr>
                <w:rFonts w:ascii="Georgia" w:hAnsi="Georgia"/>
              </w:rPr>
            </w:pPr>
          </w:p>
        </w:tc>
      </w:tr>
      <w:tr w:rsidR="005B0B48" w:rsidRPr="00DB50CB" w14:paraId="0B8CA676" w14:textId="77777777" w:rsidTr="0090449B">
        <w:tc>
          <w:tcPr>
            <w:tcW w:w="7763" w:type="dxa"/>
          </w:tcPr>
          <w:p w14:paraId="5D82654A" w14:textId="77777777" w:rsidR="005B0B48" w:rsidRPr="00DB50CB" w:rsidRDefault="005B0B48" w:rsidP="005B0B48">
            <w:pPr>
              <w:pStyle w:val="ListParagraph"/>
              <w:numPr>
                <w:ilvl w:val="0"/>
                <w:numId w:val="10"/>
              </w:numPr>
              <w:spacing w:after="0"/>
              <w:ind w:left="720"/>
              <w:rPr>
                <w:rFonts w:ascii="Georgia" w:hAnsi="Georgia"/>
              </w:rPr>
            </w:pPr>
            <w:r w:rsidRPr="0C090F88">
              <w:rPr>
                <w:rFonts w:ascii="Georgia" w:hAnsi="Georgia"/>
              </w:rPr>
              <w:t>Good knowledge of how to engage women experiencing multiple disadvantage which contributes to their risk of Criminal Justice involvement, including trauma and interpersonal violence, mental health, accommodation, finance, and drug/ alcohol use</w:t>
            </w:r>
          </w:p>
        </w:tc>
        <w:tc>
          <w:tcPr>
            <w:tcW w:w="1701" w:type="dxa"/>
          </w:tcPr>
          <w:p w14:paraId="6E74A28B"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5D6D70AE" w14:textId="77777777" w:rsidTr="0090449B">
        <w:tc>
          <w:tcPr>
            <w:tcW w:w="7763" w:type="dxa"/>
          </w:tcPr>
          <w:p w14:paraId="2DDAA900" w14:textId="77777777" w:rsidR="005B0B48" w:rsidRPr="00DB50CB" w:rsidRDefault="005B0B48" w:rsidP="005B0B48">
            <w:pPr>
              <w:pStyle w:val="pb-2"/>
              <w:numPr>
                <w:ilvl w:val="0"/>
                <w:numId w:val="10"/>
              </w:numPr>
              <w:ind w:left="720"/>
              <w:rPr>
                <w:rFonts w:ascii="Georgia" w:hAnsi="Georgia"/>
              </w:rPr>
            </w:pPr>
            <w:r>
              <w:rPr>
                <w:rFonts w:ascii="Georgia" w:hAnsi="Georgia"/>
              </w:rPr>
              <w:t>A clear understanding of what trauma informed practice entails, as well as an awareness of what it means to work in a trauma informed way.</w:t>
            </w:r>
          </w:p>
        </w:tc>
        <w:tc>
          <w:tcPr>
            <w:tcW w:w="1701" w:type="dxa"/>
          </w:tcPr>
          <w:p w14:paraId="38923E51" w14:textId="77777777" w:rsidR="005B0B48" w:rsidRPr="00DB50CB" w:rsidRDefault="005B0B48" w:rsidP="0090449B">
            <w:pPr>
              <w:spacing w:line="276" w:lineRule="auto"/>
              <w:rPr>
                <w:rFonts w:ascii="Georgia" w:hAnsi="Georgia"/>
              </w:rPr>
            </w:pPr>
            <w:r>
              <w:rPr>
                <w:rFonts w:ascii="Georgia" w:hAnsi="Georgia"/>
              </w:rPr>
              <w:t>D</w:t>
            </w:r>
          </w:p>
        </w:tc>
      </w:tr>
      <w:tr w:rsidR="005B0B48" w:rsidRPr="00DB50CB" w14:paraId="66FC39A4" w14:textId="77777777" w:rsidTr="0090449B">
        <w:tc>
          <w:tcPr>
            <w:tcW w:w="7763" w:type="dxa"/>
          </w:tcPr>
          <w:p w14:paraId="4A88B973" w14:textId="77777777" w:rsidR="005B0B48" w:rsidRPr="00DB50CB" w:rsidRDefault="005B0B48" w:rsidP="0090449B">
            <w:pPr>
              <w:spacing w:line="276" w:lineRule="auto"/>
              <w:rPr>
                <w:rFonts w:ascii="Georgia" w:hAnsi="Georgia"/>
                <w:b/>
              </w:rPr>
            </w:pPr>
            <w:r w:rsidRPr="00DB50CB">
              <w:rPr>
                <w:rFonts w:ascii="Georgia" w:hAnsi="Georgia"/>
                <w:b/>
              </w:rPr>
              <w:t>Skills</w:t>
            </w:r>
          </w:p>
        </w:tc>
        <w:tc>
          <w:tcPr>
            <w:tcW w:w="1701" w:type="dxa"/>
          </w:tcPr>
          <w:p w14:paraId="7A3F3C60" w14:textId="77777777" w:rsidR="005B0B48" w:rsidRPr="00DB50CB" w:rsidRDefault="005B0B48" w:rsidP="0090449B">
            <w:pPr>
              <w:spacing w:line="276" w:lineRule="auto"/>
              <w:rPr>
                <w:rFonts w:ascii="Georgia" w:hAnsi="Georgia"/>
              </w:rPr>
            </w:pPr>
          </w:p>
        </w:tc>
      </w:tr>
      <w:tr w:rsidR="005B0B48" w:rsidRPr="00DB50CB" w14:paraId="6C65F3BA" w14:textId="77777777" w:rsidTr="0090449B">
        <w:tc>
          <w:tcPr>
            <w:tcW w:w="7763" w:type="dxa"/>
          </w:tcPr>
          <w:p w14:paraId="753C31B3"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Ability to understand, empathise and uphold BWC aims, principles and policies</w:t>
            </w:r>
            <w:r>
              <w:rPr>
                <w:rFonts w:ascii="Georgia" w:hAnsi="Georgia"/>
              </w:rPr>
              <w:t>, including t</w:t>
            </w:r>
            <w:r w:rsidRPr="00DB50CB">
              <w:rPr>
                <w:rFonts w:ascii="Georgia" w:hAnsi="Georgia"/>
              </w:rPr>
              <w:t>horough knowledge, understanding and commitment to equalities and diversity</w:t>
            </w:r>
          </w:p>
        </w:tc>
        <w:tc>
          <w:tcPr>
            <w:tcW w:w="1701" w:type="dxa"/>
          </w:tcPr>
          <w:p w14:paraId="214B9A2A"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5724171F" w14:textId="77777777" w:rsidTr="0090449B">
        <w:tc>
          <w:tcPr>
            <w:tcW w:w="7763" w:type="dxa"/>
          </w:tcPr>
          <w:p w14:paraId="1E4428CC"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Strong crisis management skills and ability to cope in stressful situations, including ability to manage difficult and challenging behaviour and apply de-escalation techniques</w:t>
            </w:r>
          </w:p>
        </w:tc>
        <w:tc>
          <w:tcPr>
            <w:tcW w:w="1701" w:type="dxa"/>
          </w:tcPr>
          <w:p w14:paraId="37DDE843" w14:textId="77777777" w:rsidR="005B0B48" w:rsidRPr="00DB50CB" w:rsidRDefault="005B0B48" w:rsidP="0090449B">
            <w:pPr>
              <w:spacing w:line="276" w:lineRule="auto"/>
              <w:rPr>
                <w:rFonts w:ascii="Georgia" w:hAnsi="Georgia"/>
              </w:rPr>
            </w:pPr>
            <w:r>
              <w:rPr>
                <w:rFonts w:ascii="Georgia" w:hAnsi="Georgia"/>
              </w:rPr>
              <w:t>D</w:t>
            </w:r>
          </w:p>
        </w:tc>
      </w:tr>
      <w:tr w:rsidR="005B0B48" w:rsidRPr="00DB50CB" w14:paraId="3F8BFF86" w14:textId="77777777" w:rsidTr="0090449B">
        <w:tc>
          <w:tcPr>
            <w:tcW w:w="7763" w:type="dxa"/>
          </w:tcPr>
          <w:p w14:paraId="1E97F6BA"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 xml:space="preserve">Ability to communicate with </w:t>
            </w:r>
            <w:r>
              <w:rPr>
                <w:rFonts w:ascii="Georgia" w:hAnsi="Georgia"/>
              </w:rPr>
              <w:t xml:space="preserve">partner agencies </w:t>
            </w:r>
            <w:r w:rsidRPr="00DB50CB">
              <w:rPr>
                <w:rFonts w:ascii="Georgia" w:hAnsi="Georgia"/>
              </w:rPr>
              <w:t xml:space="preserve">and develop and maintain constructive working relationships with a wide range of people using excellent interpersonal and communication skills </w:t>
            </w:r>
          </w:p>
        </w:tc>
        <w:tc>
          <w:tcPr>
            <w:tcW w:w="1701" w:type="dxa"/>
          </w:tcPr>
          <w:p w14:paraId="46E0F7B7" w14:textId="77777777" w:rsidR="005B0B48" w:rsidRPr="00DB50CB" w:rsidRDefault="005B0B48" w:rsidP="0090449B">
            <w:pPr>
              <w:spacing w:line="276" w:lineRule="auto"/>
              <w:rPr>
                <w:rFonts w:ascii="Georgia" w:hAnsi="Georgia"/>
              </w:rPr>
            </w:pPr>
            <w:r w:rsidRPr="00DB50CB">
              <w:rPr>
                <w:rFonts w:ascii="Georgia" w:hAnsi="Georgia"/>
              </w:rPr>
              <w:t>E</w:t>
            </w:r>
          </w:p>
        </w:tc>
      </w:tr>
      <w:tr w:rsidR="005B0B48" w:rsidRPr="00DB50CB" w14:paraId="145FCD6A" w14:textId="77777777" w:rsidTr="0090449B">
        <w:tc>
          <w:tcPr>
            <w:tcW w:w="7763" w:type="dxa"/>
          </w:tcPr>
          <w:p w14:paraId="78D67B90"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 xml:space="preserve">Ability to develop and monitor agreements with service users, to challenge appropriately, to be creative </w:t>
            </w:r>
            <w:r>
              <w:rPr>
                <w:rFonts w:ascii="Georgia" w:hAnsi="Georgia"/>
              </w:rPr>
              <w:t>in casework</w:t>
            </w:r>
            <w:r w:rsidRPr="00DB50CB">
              <w:rPr>
                <w:rFonts w:ascii="Georgia" w:hAnsi="Georgia"/>
              </w:rPr>
              <w:t xml:space="preserve"> delivery and to </w:t>
            </w:r>
            <w:r>
              <w:rPr>
                <w:rFonts w:ascii="Georgia" w:hAnsi="Georgia"/>
              </w:rPr>
              <w:t>inspire change in one-to-one settings.</w:t>
            </w:r>
          </w:p>
        </w:tc>
        <w:tc>
          <w:tcPr>
            <w:tcW w:w="1701" w:type="dxa"/>
          </w:tcPr>
          <w:p w14:paraId="574F32E1" w14:textId="77777777" w:rsidR="005B0B48" w:rsidRPr="00DB50CB" w:rsidRDefault="005B0B48" w:rsidP="0090449B">
            <w:pPr>
              <w:spacing w:line="276" w:lineRule="auto"/>
              <w:rPr>
                <w:rFonts w:ascii="Georgia" w:hAnsi="Georgia"/>
              </w:rPr>
            </w:pPr>
            <w:r>
              <w:rPr>
                <w:rFonts w:ascii="Georgia" w:hAnsi="Georgia"/>
              </w:rPr>
              <w:t>E</w:t>
            </w:r>
          </w:p>
        </w:tc>
      </w:tr>
      <w:tr w:rsidR="005B0B48" w:rsidRPr="00DB50CB" w14:paraId="228615C0" w14:textId="77777777" w:rsidTr="0090449B">
        <w:tc>
          <w:tcPr>
            <w:tcW w:w="7763" w:type="dxa"/>
          </w:tcPr>
          <w:p w14:paraId="3A580FA9"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Commitment to extending professional competence, including ability to reflect on practice and make good use of managerial and clinical supervision</w:t>
            </w:r>
          </w:p>
        </w:tc>
        <w:tc>
          <w:tcPr>
            <w:tcW w:w="1701" w:type="dxa"/>
          </w:tcPr>
          <w:p w14:paraId="5F5D8A0E" w14:textId="77777777" w:rsidR="005B0B48" w:rsidRPr="00DB50CB" w:rsidRDefault="005B0B48" w:rsidP="0090449B">
            <w:pPr>
              <w:spacing w:line="276" w:lineRule="auto"/>
              <w:rPr>
                <w:rFonts w:ascii="Georgia" w:hAnsi="Georgia"/>
              </w:rPr>
            </w:pPr>
            <w:r>
              <w:rPr>
                <w:rFonts w:ascii="Georgia" w:hAnsi="Georgia"/>
              </w:rPr>
              <w:t>D</w:t>
            </w:r>
          </w:p>
        </w:tc>
      </w:tr>
      <w:tr w:rsidR="005B0B48" w:rsidRPr="00DB50CB" w14:paraId="42C33E76" w14:textId="77777777" w:rsidTr="0090449B">
        <w:tc>
          <w:tcPr>
            <w:tcW w:w="7763" w:type="dxa"/>
          </w:tcPr>
          <w:p w14:paraId="0CFD385A" w14:textId="77777777" w:rsidR="005B0B48" w:rsidRPr="00DB50CB" w:rsidRDefault="005B0B48" w:rsidP="005B0B48">
            <w:pPr>
              <w:pStyle w:val="ListParagraph"/>
              <w:numPr>
                <w:ilvl w:val="0"/>
                <w:numId w:val="10"/>
              </w:numPr>
              <w:spacing w:after="0"/>
              <w:ind w:left="720"/>
              <w:rPr>
                <w:rFonts w:ascii="Georgia" w:hAnsi="Georgia"/>
              </w:rPr>
            </w:pPr>
            <w:r w:rsidRPr="00DB50CB">
              <w:rPr>
                <w:rFonts w:ascii="Georgia" w:hAnsi="Georgia"/>
              </w:rPr>
              <w:t>Good computer literacy and administrative skills</w:t>
            </w:r>
          </w:p>
        </w:tc>
        <w:tc>
          <w:tcPr>
            <w:tcW w:w="1701" w:type="dxa"/>
          </w:tcPr>
          <w:p w14:paraId="696780C0" w14:textId="77777777" w:rsidR="005B0B48" w:rsidRPr="00DB50CB" w:rsidRDefault="005B0B48" w:rsidP="0090449B">
            <w:pPr>
              <w:spacing w:line="276" w:lineRule="auto"/>
              <w:rPr>
                <w:rFonts w:ascii="Georgia" w:hAnsi="Georgia"/>
              </w:rPr>
            </w:pPr>
            <w:r w:rsidRPr="00DB50CB">
              <w:rPr>
                <w:rFonts w:ascii="Georgia" w:hAnsi="Georgia"/>
              </w:rPr>
              <w:t>E</w:t>
            </w:r>
          </w:p>
        </w:tc>
      </w:tr>
    </w:tbl>
    <w:p w14:paraId="5740003E" w14:textId="77777777" w:rsidR="005B0B48" w:rsidRDefault="005B0B48" w:rsidP="005B0B48">
      <w:pPr>
        <w:rPr>
          <w:rFonts w:ascii="Georgia" w:hAnsi="Georgia"/>
          <w:b/>
          <w:bCs/>
        </w:rPr>
      </w:pPr>
    </w:p>
    <w:p w14:paraId="4D564063" w14:textId="77777777" w:rsidR="005B0B48" w:rsidRDefault="005B0B48" w:rsidP="005B0B48">
      <w:pPr>
        <w:jc w:val="both"/>
        <w:rPr>
          <w:rFonts w:ascii="Georgia" w:hAnsi="Georgia"/>
          <w:b/>
          <w:bCs/>
        </w:rPr>
      </w:pPr>
      <w:r>
        <w:rPr>
          <w:rFonts w:ascii="Georgia" w:hAnsi="Georgia"/>
          <w:b/>
          <w:bCs/>
        </w:rPr>
        <w:t>E= Essential criteria</w:t>
      </w:r>
    </w:p>
    <w:p w14:paraId="00F0E518" w14:textId="77777777" w:rsidR="005B0B48" w:rsidRDefault="005B0B48" w:rsidP="005B0B48">
      <w:pPr>
        <w:jc w:val="both"/>
        <w:rPr>
          <w:rFonts w:ascii="Georgia" w:hAnsi="Georgia"/>
          <w:b/>
          <w:bCs/>
        </w:rPr>
      </w:pPr>
      <w:r>
        <w:rPr>
          <w:rFonts w:ascii="Georgia" w:hAnsi="Georgia"/>
          <w:b/>
          <w:bCs/>
        </w:rPr>
        <w:t>D= Desirable criteria</w:t>
      </w:r>
    </w:p>
    <w:p w14:paraId="34917601" w14:textId="77777777" w:rsidR="005B0B48" w:rsidRPr="006C22D8" w:rsidRDefault="005B0B48" w:rsidP="005B0B48">
      <w:pPr>
        <w:rPr>
          <w:rFonts w:ascii="Georgia" w:hAnsi="Georgia"/>
          <w:lang w:val="en-US"/>
        </w:rPr>
      </w:pPr>
    </w:p>
    <w:p w14:paraId="4B68C541" w14:textId="77777777" w:rsidR="005B0B48" w:rsidRPr="00047319" w:rsidRDefault="005B0B48" w:rsidP="005B0B48">
      <w:pPr>
        <w:rPr>
          <w:b/>
          <w:bCs/>
          <w:szCs w:val="24"/>
        </w:rPr>
      </w:pPr>
      <w:r w:rsidRPr="00047319">
        <w:rPr>
          <w:rFonts w:ascii="Georgia" w:hAnsi="Georgia" w:cs="Arial"/>
          <w:b/>
          <w:bCs/>
          <w:szCs w:val="24"/>
        </w:rPr>
        <w:t>These criteria will be used for assessing applicants through both application form and interview. Please ensure you address all points.</w:t>
      </w:r>
    </w:p>
    <w:p w14:paraId="26A3CD40" w14:textId="77777777" w:rsidR="005B0B48" w:rsidRDefault="005B0B48" w:rsidP="005B0B48"/>
    <w:p w14:paraId="59A1C0B8" w14:textId="77777777" w:rsidR="00914D64" w:rsidRPr="004A414C" w:rsidRDefault="00914D64" w:rsidP="003114BC">
      <w:pPr>
        <w:spacing w:before="280" w:after="280"/>
        <w:contextualSpacing/>
        <w:rPr>
          <w:rFonts w:ascii="Georgia" w:hAnsi="Georgia"/>
          <w:b/>
          <w:bCs/>
          <w:szCs w:val="24"/>
        </w:rPr>
      </w:pPr>
    </w:p>
    <w:p w14:paraId="3D4995AC" w14:textId="569CD4EF" w:rsidR="006A75C4" w:rsidRPr="004A414C" w:rsidRDefault="006A75C4" w:rsidP="003114BC">
      <w:pPr>
        <w:spacing w:before="280" w:after="280"/>
        <w:contextualSpacing/>
        <w:rPr>
          <w:rFonts w:ascii="Georgia" w:hAnsi="Georgia"/>
          <w:b/>
          <w:bCs/>
          <w:szCs w:val="24"/>
        </w:rPr>
      </w:pPr>
      <w:r w:rsidRPr="004A414C">
        <w:rPr>
          <w:rFonts w:ascii="Georgia" w:hAnsi="Georgia"/>
          <w:b/>
          <w:bCs/>
          <w:szCs w:val="24"/>
        </w:rPr>
        <w:t xml:space="preserve">About BWC: </w:t>
      </w:r>
    </w:p>
    <w:p w14:paraId="4AFFC61E" w14:textId="25BBCD90" w:rsidR="006A75C4" w:rsidRPr="004A414C" w:rsidRDefault="006A75C4" w:rsidP="00582347">
      <w:pPr>
        <w:spacing w:before="280" w:after="280"/>
        <w:rPr>
          <w:rFonts w:ascii="Georgia" w:hAnsi="Georgia"/>
          <w:szCs w:val="24"/>
        </w:rPr>
      </w:pPr>
      <w:r w:rsidRPr="004A414C">
        <w:rPr>
          <w:rFonts w:ascii="Georgia" w:hAnsi="Georgia"/>
          <w:szCs w:val="24"/>
        </w:rPr>
        <w:t>BWC delivers women centred services.  We recognise that the women we support have complex and interrelated needs; with high incidences of trauma and abuse.  We recognise women are the experts of their experience and ensure our services are co-produced and are based on what women tell us they need.  Our approach is relational, holistic and practical and takes account of the complexity of women’s circumstances, background and experiences</w:t>
      </w:r>
      <w:r w:rsidR="00B37F73" w:rsidRPr="004A414C">
        <w:rPr>
          <w:rFonts w:ascii="Georgia" w:hAnsi="Georgia"/>
          <w:szCs w:val="24"/>
        </w:rPr>
        <w:t>.</w:t>
      </w:r>
    </w:p>
    <w:p w14:paraId="5160568C" w14:textId="628B61CB" w:rsidR="006A75C4" w:rsidRPr="004A414C" w:rsidRDefault="006A75C4" w:rsidP="00582347">
      <w:pPr>
        <w:spacing w:before="280" w:after="280"/>
        <w:rPr>
          <w:rFonts w:ascii="Georgia" w:hAnsi="Georgia"/>
          <w:szCs w:val="24"/>
        </w:rPr>
      </w:pPr>
      <w:r w:rsidRPr="004A414C">
        <w:rPr>
          <w:rFonts w:ascii="Georgia" w:hAnsi="Georgia"/>
          <w:szCs w:val="24"/>
        </w:rPr>
        <w:t xml:space="preserve">BWC have been delivering services to women for over </w:t>
      </w:r>
      <w:r w:rsidR="00570830">
        <w:rPr>
          <w:rFonts w:ascii="Georgia" w:hAnsi="Georgia"/>
          <w:szCs w:val="24"/>
        </w:rPr>
        <w:t xml:space="preserve">fifty </w:t>
      </w:r>
      <w:r w:rsidRPr="004A414C">
        <w:rPr>
          <w:rFonts w:ascii="Georgia" w:hAnsi="Georgia"/>
          <w:szCs w:val="24"/>
        </w:rPr>
        <w:t xml:space="preserve">years. We have extensive understanding of supporting women with multiple and complex needs to become empowered to turn their lives around: Leading the award winning Inspire project for women in the Criminal Justice System since 2009 and the Women’s Accommodation Support Service since 2015. </w:t>
      </w:r>
    </w:p>
    <w:p w14:paraId="77E5170B" w14:textId="77777777" w:rsidR="006A75C4" w:rsidRPr="004A414C" w:rsidRDefault="006A75C4" w:rsidP="00582347">
      <w:pPr>
        <w:spacing w:before="280" w:after="280"/>
        <w:rPr>
          <w:rFonts w:ascii="Georgia" w:hAnsi="Georgia"/>
          <w:szCs w:val="24"/>
        </w:rPr>
      </w:pPr>
      <w:r w:rsidRPr="004A414C">
        <w:rPr>
          <w:rFonts w:ascii="Georgia" w:hAnsi="Georgia"/>
          <w:szCs w:val="24"/>
        </w:rPr>
        <w:t xml:space="preserve">BWC are part of a national network of women’s centres and gender responsive providers committed to identifying best practice in ensuring women and girls with complex needs can access the right support in the right place at the right time. </w:t>
      </w:r>
    </w:p>
    <w:p w14:paraId="7419E193" w14:textId="478FF9DC" w:rsidR="002D5A9F" w:rsidRPr="00C2378E" w:rsidRDefault="006A75C4" w:rsidP="00C2378E">
      <w:pPr>
        <w:spacing w:before="280" w:after="280"/>
        <w:rPr>
          <w:rFonts w:ascii="Georgia" w:hAnsi="Georgia"/>
          <w:szCs w:val="24"/>
        </w:rPr>
      </w:pPr>
      <w:r w:rsidRPr="004A414C">
        <w:rPr>
          <w:rFonts w:ascii="Georgia" w:hAnsi="Georgia"/>
          <w:szCs w:val="24"/>
        </w:rPr>
        <w:t>BWC works in partnership with a variety of other organisations both statutory and voluntary</w:t>
      </w:r>
      <w:r w:rsidR="009B18DB" w:rsidRPr="004A414C">
        <w:rPr>
          <w:rFonts w:ascii="Georgia" w:hAnsi="Georgia"/>
          <w:szCs w:val="24"/>
        </w:rPr>
        <w:t>.</w:t>
      </w:r>
    </w:p>
    <w:sectPr w:rsidR="002D5A9F" w:rsidRPr="00C2378E" w:rsidSect="00B7761E">
      <w:footerReference w:type="default" r:id="rId14"/>
      <w:pgSz w:w="11909" w:h="16834" w:code="9"/>
      <w:pgMar w:top="993" w:right="1701" w:bottom="567" w:left="147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7C9B" w14:textId="77777777" w:rsidR="00852799" w:rsidRDefault="00852799">
      <w:r>
        <w:separator/>
      </w:r>
    </w:p>
  </w:endnote>
  <w:endnote w:type="continuationSeparator" w:id="0">
    <w:p w14:paraId="1499A611" w14:textId="77777777" w:rsidR="00852799" w:rsidRDefault="0085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38" w14:textId="77777777" w:rsidR="003E492D" w:rsidRDefault="003E492D">
    <w:pPr>
      <w:pStyle w:val="Footer"/>
      <w:rPr>
        <w:sz w:val="20"/>
      </w:rPr>
    </w:pPr>
    <w:r>
      <w:rPr>
        <w:sz w:val="20"/>
      </w:rPr>
      <w:tab/>
    </w:r>
    <w:r w:rsidR="00403A62">
      <w:rPr>
        <w:rStyle w:val="PageNumber"/>
      </w:rPr>
      <w:fldChar w:fldCharType="begin"/>
    </w:r>
    <w:r>
      <w:rPr>
        <w:rStyle w:val="PageNumber"/>
      </w:rPr>
      <w:instrText xml:space="preserve"> PAGE </w:instrText>
    </w:r>
    <w:r w:rsidR="00403A62">
      <w:rPr>
        <w:rStyle w:val="PageNumber"/>
      </w:rPr>
      <w:fldChar w:fldCharType="separate"/>
    </w:r>
    <w:r w:rsidR="008C4F29">
      <w:rPr>
        <w:rStyle w:val="PageNumber"/>
        <w:noProof/>
      </w:rPr>
      <w:t>1</w:t>
    </w:r>
    <w:r w:rsidR="00403A6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359B" w14:textId="77777777" w:rsidR="00852799" w:rsidRDefault="00852799">
      <w:r>
        <w:separator/>
      </w:r>
    </w:p>
  </w:footnote>
  <w:footnote w:type="continuationSeparator" w:id="0">
    <w:p w14:paraId="29024CBD" w14:textId="77777777" w:rsidR="00852799" w:rsidRDefault="00852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922AE6"/>
    <w:name w:val="WW8Num2"/>
    <w:lvl w:ilvl="0">
      <w:start w:val="1"/>
      <w:numFmt w:val="decimal"/>
      <w:lvlText w:val="%1."/>
      <w:lvlJc w:val="left"/>
      <w:pPr>
        <w:tabs>
          <w:tab w:val="num" w:pos="786"/>
        </w:tabs>
        <w:ind w:left="786" w:hanging="360"/>
      </w:pPr>
      <w:rPr>
        <w:rFonts w:ascii="Georgia" w:eastAsia="Times New Roman" w:hAnsi="Georgia" w:cs="Arial" w:hint="default"/>
      </w:rPr>
    </w:lvl>
  </w:abstractNum>
  <w:abstractNum w:abstractNumId="1"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551FBF"/>
    <w:multiLevelType w:val="hybridMultilevel"/>
    <w:tmpl w:val="6D3CF52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7530F"/>
    <w:multiLevelType w:val="hybridMultilevel"/>
    <w:tmpl w:val="468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081E"/>
    <w:multiLevelType w:val="hybridMultilevel"/>
    <w:tmpl w:val="C174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E7E"/>
    <w:multiLevelType w:val="hybridMultilevel"/>
    <w:tmpl w:val="F1CCA6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A1759"/>
    <w:multiLevelType w:val="hybridMultilevel"/>
    <w:tmpl w:val="C7EA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66FF4"/>
    <w:multiLevelType w:val="hybridMultilevel"/>
    <w:tmpl w:val="55D43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51A"/>
    <w:multiLevelType w:val="hybridMultilevel"/>
    <w:tmpl w:val="933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667CF"/>
    <w:multiLevelType w:val="hybridMultilevel"/>
    <w:tmpl w:val="2D30F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EF02F7"/>
    <w:multiLevelType w:val="hybridMultilevel"/>
    <w:tmpl w:val="DC62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A0334"/>
    <w:multiLevelType w:val="multilevel"/>
    <w:tmpl w:val="11568DFA"/>
    <w:numStyleLink w:val="Style1"/>
  </w:abstractNum>
  <w:abstractNum w:abstractNumId="12" w15:restartNumberingAfterBreak="0">
    <w:nsid w:val="3E1C07C5"/>
    <w:multiLevelType w:val="hybridMultilevel"/>
    <w:tmpl w:val="6FB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A1AA7"/>
    <w:multiLevelType w:val="hybridMultilevel"/>
    <w:tmpl w:val="450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71DA6"/>
    <w:multiLevelType w:val="multilevel"/>
    <w:tmpl w:val="11568DFA"/>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F13B0E"/>
    <w:multiLevelType w:val="multilevel"/>
    <w:tmpl w:val="11568DFA"/>
    <w:styleLink w:val="Style1"/>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9C6FA3"/>
    <w:multiLevelType w:val="hybridMultilevel"/>
    <w:tmpl w:val="7C869208"/>
    <w:lvl w:ilvl="0" w:tplc="D4D0C2C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32C31"/>
    <w:multiLevelType w:val="hybridMultilevel"/>
    <w:tmpl w:val="2D30FC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82540"/>
    <w:multiLevelType w:val="hybridMultilevel"/>
    <w:tmpl w:val="5D44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51220"/>
    <w:multiLevelType w:val="hybridMultilevel"/>
    <w:tmpl w:val="D0D662D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A5077"/>
    <w:multiLevelType w:val="hybridMultilevel"/>
    <w:tmpl w:val="8AEE7858"/>
    <w:lvl w:ilvl="0" w:tplc="667065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A3453"/>
    <w:multiLevelType w:val="hybridMultilevel"/>
    <w:tmpl w:val="479A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B84478"/>
    <w:multiLevelType w:val="hybridMultilevel"/>
    <w:tmpl w:val="EE20F866"/>
    <w:lvl w:ilvl="0" w:tplc="08090001">
      <w:start w:val="1"/>
      <w:numFmt w:val="bullet"/>
      <w:lvlText w:val=""/>
      <w:lvlJc w:val="left"/>
      <w:pPr>
        <w:ind w:left="720" w:hanging="360"/>
      </w:pPr>
      <w:rPr>
        <w:rFonts w:ascii="Symbol" w:hAnsi="Symbol" w:hint="default"/>
      </w:rPr>
    </w:lvl>
    <w:lvl w:ilvl="1" w:tplc="2DF6839E">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023968">
    <w:abstractNumId w:val="1"/>
  </w:num>
  <w:num w:numId="2" w16cid:durableId="1278682740">
    <w:abstractNumId w:val="18"/>
  </w:num>
  <w:num w:numId="3" w16cid:durableId="618949505">
    <w:abstractNumId w:val="23"/>
  </w:num>
  <w:num w:numId="4" w16cid:durableId="985934991">
    <w:abstractNumId w:val="5"/>
  </w:num>
  <w:num w:numId="5" w16cid:durableId="944727298">
    <w:abstractNumId w:val="6"/>
  </w:num>
  <w:num w:numId="6" w16cid:durableId="448550192">
    <w:abstractNumId w:val="13"/>
  </w:num>
  <w:num w:numId="7" w16cid:durableId="603684454">
    <w:abstractNumId w:val="0"/>
  </w:num>
  <w:num w:numId="8" w16cid:durableId="841092871">
    <w:abstractNumId w:val="4"/>
  </w:num>
  <w:num w:numId="9" w16cid:durableId="281500079">
    <w:abstractNumId w:val="16"/>
  </w:num>
  <w:num w:numId="10" w16cid:durableId="382101816">
    <w:abstractNumId w:val="2"/>
  </w:num>
  <w:num w:numId="11" w16cid:durableId="462234595">
    <w:abstractNumId w:val="12"/>
  </w:num>
  <w:num w:numId="12" w16cid:durableId="1179000121">
    <w:abstractNumId w:val="19"/>
  </w:num>
  <w:num w:numId="13" w16cid:durableId="1513493113">
    <w:abstractNumId w:val="22"/>
  </w:num>
  <w:num w:numId="14" w16cid:durableId="1048069137">
    <w:abstractNumId w:val="3"/>
  </w:num>
  <w:num w:numId="15" w16cid:durableId="55054937">
    <w:abstractNumId w:val="8"/>
  </w:num>
  <w:num w:numId="16" w16cid:durableId="1955284290">
    <w:abstractNumId w:val="10"/>
  </w:num>
  <w:num w:numId="17" w16cid:durableId="1557083718">
    <w:abstractNumId w:val="21"/>
  </w:num>
  <w:num w:numId="18" w16cid:durableId="382291807">
    <w:abstractNumId w:val="7"/>
  </w:num>
  <w:num w:numId="19" w16cid:durableId="18240523">
    <w:abstractNumId w:val="20"/>
  </w:num>
  <w:num w:numId="20" w16cid:durableId="664285359">
    <w:abstractNumId w:val="17"/>
  </w:num>
  <w:num w:numId="21" w16cid:durableId="782378993">
    <w:abstractNumId w:val="9"/>
  </w:num>
  <w:num w:numId="22" w16cid:durableId="1442871669">
    <w:abstractNumId w:val="15"/>
  </w:num>
  <w:num w:numId="23" w16cid:durableId="1862936682">
    <w:abstractNumId w:val="11"/>
  </w:num>
  <w:num w:numId="24" w16cid:durableId="81379048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5"/>
    <w:rsid w:val="00003D25"/>
    <w:rsid w:val="00005409"/>
    <w:rsid w:val="00007828"/>
    <w:rsid w:val="00007AC3"/>
    <w:rsid w:val="00011A1F"/>
    <w:rsid w:val="000176B9"/>
    <w:rsid w:val="0002099F"/>
    <w:rsid w:val="00022BAC"/>
    <w:rsid w:val="00023C96"/>
    <w:rsid w:val="0004187B"/>
    <w:rsid w:val="000433E5"/>
    <w:rsid w:val="00047319"/>
    <w:rsid w:val="000558CE"/>
    <w:rsid w:val="000571C4"/>
    <w:rsid w:val="00063E5A"/>
    <w:rsid w:val="00076B52"/>
    <w:rsid w:val="00095AC0"/>
    <w:rsid w:val="000A2A9D"/>
    <w:rsid w:val="000A3B25"/>
    <w:rsid w:val="000B1B03"/>
    <w:rsid w:val="000B25F3"/>
    <w:rsid w:val="000B6366"/>
    <w:rsid w:val="000C503A"/>
    <w:rsid w:val="000C64E1"/>
    <w:rsid w:val="000D366B"/>
    <w:rsid w:val="000D50D4"/>
    <w:rsid w:val="000E06E1"/>
    <w:rsid w:val="000E1A7E"/>
    <w:rsid w:val="000E24E0"/>
    <w:rsid w:val="000E2992"/>
    <w:rsid w:val="000E29CC"/>
    <w:rsid w:val="000E37B3"/>
    <w:rsid w:val="000E778C"/>
    <w:rsid w:val="000F026B"/>
    <w:rsid w:val="000F2AB9"/>
    <w:rsid w:val="000F2F0F"/>
    <w:rsid w:val="000F6963"/>
    <w:rsid w:val="0010127B"/>
    <w:rsid w:val="00105214"/>
    <w:rsid w:val="00105901"/>
    <w:rsid w:val="00122608"/>
    <w:rsid w:val="00123978"/>
    <w:rsid w:val="001273A6"/>
    <w:rsid w:val="00133944"/>
    <w:rsid w:val="00133FF1"/>
    <w:rsid w:val="0014576E"/>
    <w:rsid w:val="00146AA3"/>
    <w:rsid w:val="00151110"/>
    <w:rsid w:val="00152583"/>
    <w:rsid w:val="00153F7C"/>
    <w:rsid w:val="001549A0"/>
    <w:rsid w:val="00161822"/>
    <w:rsid w:val="00176005"/>
    <w:rsid w:val="00187B4F"/>
    <w:rsid w:val="001930E9"/>
    <w:rsid w:val="00193AA8"/>
    <w:rsid w:val="00196BD6"/>
    <w:rsid w:val="001A2C4C"/>
    <w:rsid w:val="001A4549"/>
    <w:rsid w:val="001A70D3"/>
    <w:rsid w:val="001B21CE"/>
    <w:rsid w:val="001C4C5C"/>
    <w:rsid w:val="001D1AC0"/>
    <w:rsid w:val="001D48E3"/>
    <w:rsid w:val="001E5C43"/>
    <w:rsid w:val="001F4207"/>
    <w:rsid w:val="001F538F"/>
    <w:rsid w:val="00203AEC"/>
    <w:rsid w:val="00203D3D"/>
    <w:rsid w:val="00204A4D"/>
    <w:rsid w:val="002150F1"/>
    <w:rsid w:val="002326ED"/>
    <w:rsid w:val="00233099"/>
    <w:rsid w:val="00243906"/>
    <w:rsid w:val="00246B7E"/>
    <w:rsid w:val="002537DC"/>
    <w:rsid w:val="00261B89"/>
    <w:rsid w:val="00270BCF"/>
    <w:rsid w:val="002822E6"/>
    <w:rsid w:val="00285684"/>
    <w:rsid w:val="002A5AC3"/>
    <w:rsid w:val="002B643F"/>
    <w:rsid w:val="002B64B7"/>
    <w:rsid w:val="002C196D"/>
    <w:rsid w:val="002D11B4"/>
    <w:rsid w:val="002D5A9F"/>
    <w:rsid w:val="002E11D0"/>
    <w:rsid w:val="002E3D0E"/>
    <w:rsid w:val="002E623F"/>
    <w:rsid w:val="002E6316"/>
    <w:rsid w:val="002E6827"/>
    <w:rsid w:val="002F0C12"/>
    <w:rsid w:val="002F1392"/>
    <w:rsid w:val="002F27FE"/>
    <w:rsid w:val="002F2D8C"/>
    <w:rsid w:val="002F52C1"/>
    <w:rsid w:val="002F6D85"/>
    <w:rsid w:val="002F75F0"/>
    <w:rsid w:val="00302BE8"/>
    <w:rsid w:val="003114BC"/>
    <w:rsid w:val="00311B6E"/>
    <w:rsid w:val="00312329"/>
    <w:rsid w:val="003151E8"/>
    <w:rsid w:val="003175E0"/>
    <w:rsid w:val="00317699"/>
    <w:rsid w:val="003330BF"/>
    <w:rsid w:val="00341259"/>
    <w:rsid w:val="00341DEB"/>
    <w:rsid w:val="00344810"/>
    <w:rsid w:val="00345949"/>
    <w:rsid w:val="0035038E"/>
    <w:rsid w:val="00352B85"/>
    <w:rsid w:val="00361641"/>
    <w:rsid w:val="003717BC"/>
    <w:rsid w:val="00371B17"/>
    <w:rsid w:val="00373B48"/>
    <w:rsid w:val="00374486"/>
    <w:rsid w:val="00382674"/>
    <w:rsid w:val="003D2670"/>
    <w:rsid w:val="003E492D"/>
    <w:rsid w:val="0040348F"/>
    <w:rsid w:val="00403A62"/>
    <w:rsid w:val="00404F35"/>
    <w:rsid w:val="00425485"/>
    <w:rsid w:val="00431922"/>
    <w:rsid w:val="004360B8"/>
    <w:rsid w:val="0044630B"/>
    <w:rsid w:val="00446F99"/>
    <w:rsid w:val="00452459"/>
    <w:rsid w:val="0046251B"/>
    <w:rsid w:val="00465E28"/>
    <w:rsid w:val="004676E7"/>
    <w:rsid w:val="00471FCF"/>
    <w:rsid w:val="004873E8"/>
    <w:rsid w:val="00493383"/>
    <w:rsid w:val="004A3AD1"/>
    <w:rsid w:val="004A414C"/>
    <w:rsid w:val="004A77AA"/>
    <w:rsid w:val="004B2355"/>
    <w:rsid w:val="004B45DB"/>
    <w:rsid w:val="004C13E1"/>
    <w:rsid w:val="004C512C"/>
    <w:rsid w:val="004D2E70"/>
    <w:rsid w:val="004D6210"/>
    <w:rsid w:val="004D6261"/>
    <w:rsid w:val="004E1BB2"/>
    <w:rsid w:val="00510ED9"/>
    <w:rsid w:val="005116FE"/>
    <w:rsid w:val="00520F5F"/>
    <w:rsid w:val="00521585"/>
    <w:rsid w:val="005269B7"/>
    <w:rsid w:val="00535861"/>
    <w:rsid w:val="0055050F"/>
    <w:rsid w:val="00551B75"/>
    <w:rsid w:val="005620FD"/>
    <w:rsid w:val="00570830"/>
    <w:rsid w:val="00574329"/>
    <w:rsid w:val="00582347"/>
    <w:rsid w:val="00597A18"/>
    <w:rsid w:val="00597B82"/>
    <w:rsid w:val="005A095A"/>
    <w:rsid w:val="005B0B48"/>
    <w:rsid w:val="005B125E"/>
    <w:rsid w:val="005B5608"/>
    <w:rsid w:val="005C25A3"/>
    <w:rsid w:val="005C35DA"/>
    <w:rsid w:val="005C50F7"/>
    <w:rsid w:val="005D37CE"/>
    <w:rsid w:val="005E2435"/>
    <w:rsid w:val="005F0839"/>
    <w:rsid w:val="005F7E9D"/>
    <w:rsid w:val="005F7FF1"/>
    <w:rsid w:val="00602C24"/>
    <w:rsid w:val="006031B3"/>
    <w:rsid w:val="006036AE"/>
    <w:rsid w:val="00604D0C"/>
    <w:rsid w:val="00613AA5"/>
    <w:rsid w:val="006153D3"/>
    <w:rsid w:val="006227E0"/>
    <w:rsid w:val="006309E7"/>
    <w:rsid w:val="0063143F"/>
    <w:rsid w:val="006410A1"/>
    <w:rsid w:val="00642ECB"/>
    <w:rsid w:val="006533F3"/>
    <w:rsid w:val="00662B76"/>
    <w:rsid w:val="00670251"/>
    <w:rsid w:val="00676A85"/>
    <w:rsid w:val="00692858"/>
    <w:rsid w:val="006A65BF"/>
    <w:rsid w:val="006A75C4"/>
    <w:rsid w:val="006C05BC"/>
    <w:rsid w:val="006D1C07"/>
    <w:rsid w:val="006E0299"/>
    <w:rsid w:val="006F57F8"/>
    <w:rsid w:val="00701F7C"/>
    <w:rsid w:val="00706723"/>
    <w:rsid w:val="00711961"/>
    <w:rsid w:val="0072335E"/>
    <w:rsid w:val="007272A1"/>
    <w:rsid w:val="007303B5"/>
    <w:rsid w:val="00736B3A"/>
    <w:rsid w:val="0073768A"/>
    <w:rsid w:val="00742A1B"/>
    <w:rsid w:val="00754A4F"/>
    <w:rsid w:val="00763608"/>
    <w:rsid w:val="00774EE7"/>
    <w:rsid w:val="0078020E"/>
    <w:rsid w:val="00787D73"/>
    <w:rsid w:val="00790828"/>
    <w:rsid w:val="007C799A"/>
    <w:rsid w:val="007D3733"/>
    <w:rsid w:val="00800A44"/>
    <w:rsid w:val="008168FA"/>
    <w:rsid w:val="00822048"/>
    <w:rsid w:val="0082283E"/>
    <w:rsid w:val="008240B7"/>
    <w:rsid w:val="008249FB"/>
    <w:rsid w:val="008275EA"/>
    <w:rsid w:val="00832354"/>
    <w:rsid w:val="0083287A"/>
    <w:rsid w:val="00835175"/>
    <w:rsid w:val="008352B5"/>
    <w:rsid w:val="008418AC"/>
    <w:rsid w:val="00846F61"/>
    <w:rsid w:val="00852799"/>
    <w:rsid w:val="00862BB5"/>
    <w:rsid w:val="00866E83"/>
    <w:rsid w:val="008762A1"/>
    <w:rsid w:val="00886ED8"/>
    <w:rsid w:val="00897B0B"/>
    <w:rsid w:val="008A3CD2"/>
    <w:rsid w:val="008C1F39"/>
    <w:rsid w:val="008C4F29"/>
    <w:rsid w:val="008C5D60"/>
    <w:rsid w:val="008C6447"/>
    <w:rsid w:val="008D061C"/>
    <w:rsid w:val="008D0F0B"/>
    <w:rsid w:val="008D4192"/>
    <w:rsid w:val="008D422A"/>
    <w:rsid w:val="008D6546"/>
    <w:rsid w:val="0090097D"/>
    <w:rsid w:val="00912DC5"/>
    <w:rsid w:val="00914D64"/>
    <w:rsid w:val="009156CD"/>
    <w:rsid w:val="00931C55"/>
    <w:rsid w:val="00933A6A"/>
    <w:rsid w:val="00937821"/>
    <w:rsid w:val="00937B20"/>
    <w:rsid w:val="009423AF"/>
    <w:rsid w:val="00945E36"/>
    <w:rsid w:val="00946AA4"/>
    <w:rsid w:val="00950140"/>
    <w:rsid w:val="0095027F"/>
    <w:rsid w:val="00950AC8"/>
    <w:rsid w:val="0096319F"/>
    <w:rsid w:val="0096765F"/>
    <w:rsid w:val="009905C7"/>
    <w:rsid w:val="009A1E79"/>
    <w:rsid w:val="009A384E"/>
    <w:rsid w:val="009A4395"/>
    <w:rsid w:val="009B0563"/>
    <w:rsid w:val="009B18DB"/>
    <w:rsid w:val="009B6A80"/>
    <w:rsid w:val="009C620F"/>
    <w:rsid w:val="009D4261"/>
    <w:rsid w:val="009D7AE6"/>
    <w:rsid w:val="009F38D1"/>
    <w:rsid w:val="00A07CEF"/>
    <w:rsid w:val="00A17D84"/>
    <w:rsid w:val="00A21B40"/>
    <w:rsid w:val="00A21B4C"/>
    <w:rsid w:val="00A247CF"/>
    <w:rsid w:val="00A27877"/>
    <w:rsid w:val="00A27AC4"/>
    <w:rsid w:val="00A31CF7"/>
    <w:rsid w:val="00A57E37"/>
    <w:rsid w:val="00A6006D"/>
    <w:rsid w:val="00A719AC"/>
    <w:rsid w:val="00A8573B"/>
    <w:rsid w:val="00A93C7E"/>
    <w:rsid w:val="00A96523"/>
    <w:rsid w:val="00A96A9D"/>
    <w:rsid w:val="00AA3738"/>
    <w:rsid w:val="00AA66F4"/>
    <w:rsid w:val="00AB56A3"/>
    <w:rsid w:val="00AC00F7"/>
    <w:rsid w:val="00AC331C"/>
    <w:rsid w:val="00AC6040"/>
    <w:rsid w:val="00AD1F05"/>
    <w:rsid w:val="00AD21BC"/>
    <w:rsid w:val="00AE4DED"/>
    <w:rsid w:val="00AF06E8"/>
    <w:rsid w:val="00AF4B72"/>
    <w:rsid w:val="00AF78EF"/>
    <w:rsid w:val="00B0201F"/>
    <w:rsid w:val="00B03530"/>
    <w:rsid w:val="00B04375"/>
    <w:rsid w:val="00B144CB"/>
    <w:rsid w:val="00B14C08"/>
    <w:rsid w:val="00B213C4"/>
    <w:rsid w:val="00B24589"/>
    <w:rsid w:val="00B27905"/>
    <w:rsid w:val="00B3168C"/>
    <w:rsid w:val="00B35209"/>
    <w:rsid w:val="00B37F73"/>
    <w:rsid w:val="00B43A63"/>
    <w:rsid w:val="00B47242"/>
    <w:rsid w:val="00B502B5"/>
    <w:rsid w:val="00B514D5"/>
    <w:rsid w:val="00B531E7"/>
    <w:rsid w:val="00B57336"/>
    <w:rsid w:val="00B60F86"/>
    <w:rsid w:val="00B633E0"/>
    <w:rsid w:val="00B765B0"/>
    <w:rsid w:val="00B7761E"/>
    <w:rsid w:val="00B813D5"/>
    <w:rsid w:val="00B832E3"/>
    <w:rsid w:val="00BA2A5A"/>
    <w:rsid w:val="00BA4AA6"/>
    <w:rsid w:val="00BB0742"/>
    <w:rsid w:val="00BB53BC"/>
    <w:rsid w:val="00BC30A9"/>
    <w:rsid w:val="00BD2724"/>
    <w:rsid w:val="00BD2D76"/>
    <w:rsid w:val="00BD5EE1"/>
    <w:rsid w:val="00BE5765"/>
    <w:rsid w:val="00BF0E3C"/>
    <w:rsid w:val="00BF34A6"/>
    <w:rsid w:val="00BF40BD"/>
    <w:rsid w:val="00BF78D8"/>
    <w:rsid w:val="00C007FD"/>
    <w:rsid w:val="00C03475"/>
    <w:rsid w:val="00C13CC4"/>
    <w:rsid w:val="00C14EE5"/>
    <w:rsid w:val="00C1509B"/>
    <w:rsid w:val="00C2378E"/>
    <w:rsid w:val="00C446A2"/>
    <w:rsid w:val="00C71CC5"/>
    <w:rsid w:val="00C73A29"/>
    <w:rsid w:val="00C843E5"/>
    <w:rsid w:val="00C84568"/>
    <w:rsid w:val="00C977CC"/>
    <w:rsid w:val="00CA17CC"/>
    <w:rsid w:val="00CA3B5E"/>
    <w:rsid w:val="00CA7295"/>
    <w:rsid w:val="00CB40FE"/>
    <w:rsid w:val="00CB495F"/>
    <w:rsid w:val="00CC08D1"/>
    <w:rsid w:val="00CC21AD"/>
    <w:rsid w:val="00CC4384"/>
    <w:rsid w:val="00CC64AB"/>
    <w:rsid w:val="00CD2552"/>
    <w:rsid w:val="00CD61A9"/>
    <w:rsid w:val="00CE0811"/>
    <w:rsid w:val="00CE1F38"/>
    <w:rsid w:val="00CE40F2"/>
    <w:rsid w:val="00CF1CB6"/>
    <w:rsid w:val="00CF2BAF"/>
    <w:rsid w:val="00D03B7D"/>
    <w:rsid w:val="00D05A8B"/>
    <w:rsid w:val="00D06DE0"/>
    <w:rsid w:val="00D14922"/>
    <w:rsid w:val="00D20EEF"/>
    <w:rsid w:val="00D258D9"/>
    <w:rsid w:val="00D409AF"/>
    <w:rsid w:val="00D61452"/>
    <w:rsid w:val="00D66D8C"/>
    <w:rsid w:val="00D81042"/>
    <w:rsid w:val="00D81AC4"/>
    <w:rsid w:val="00D931B3"/>
    <w:rsid w:val="00D94DB6"/>
    <w:rsid w:val="00DA0EE7"/>
    <w:rsid w:val="00DA5C9B"/>
    <w:rsid w:val="00DB1E52"/>
    <w:rsid w:val="00DB21BE"/>
    <w:rsid w:val="00DB48B8"/>
    <w:rsid w:val="00DB4D3F"/>
    <w:rsid w:val="00DB7350"/>
    <w:rsid w:val="00DC00B8"/>
    <w:rsid w:val="00DC4BE6"/>
    <w:rsid w:val="00DC575F"/>
    <w:rsid w:val="00DD24BE"/>
    <w:rsid w:val="00DD6260"/>
    <w:rsid w:val="00DD7586"/>
    <w:rsid w:val="00DE35D4"/>
    <w:rsid w:val="00DF3664"/>
    <w:rsid w:val="00DF454A"/>
    <w:rsid w:val="00DF61E6"/>
    <w:rsid w:val="00DF6543"/>
    <w:rsid w:val="00E01843"/>
    <w:rsid w:val="00E21BAE"/>
    <w:rsid w:val="00E328F7"/>
    <w:rsid w:val="00E4399F"/>
    <w:rsid w:val="00E57DD9"/>
    <w:rsid w:val="00E67EB3"/>
    <w:rsid w:val="00E863DB"/>
    <w:rsid w:val="00E929F7"/>
    <w:rsid w:val="00EB662A"/>
    <w:rsid w:val="00EB67CB"/>
    <w:rsid w:val="00EC0008"/>
    <w:rsid w:val="00EC7450"/>
    <w:rsid w:val="00ED76E3"/>
    <w:rsid w:val="00EE7B27"/>
    <w:rsid w:val="00EF058A"/>
    <w:rsid w:val="00EF50DE"/>
    <w:rsid w:val="00F04E66"/>
    <w:rsid w:val="00F04EB5"/>
    <w:rsid w:val="00F13738"/>
    <w:rsid w:val="00F2142E"/>
    <w:rsid w:val="00F2659F"/>
    <w:rsid w:val="00F3381E"/>
    <w:rsid w:val="00F44544"/>
    <w:rsid w:val="00F57037"/>
    <w:rsid w:val="00F571F6"/>
    <w:rsid w:val="00F62A83"/>
    <w:rsid w:val="00F75EB7"/>
    <w:rsid w:val="00F86803"/>
    <w:rsid w:val="00F91CD3"/>
    <w:rsid w:val="00F940E6"/>
    <w:rsid w:val="00FA2C16"/>
    <w:rsid w:val="00FB08A4"/>
    <w:rsid w:val="00FD5EAD"/>
    <w:rsid w:val="00FD7C6F"/>
    <w:rsid w:val="00FE48A5"/>
    <w:rsid w:val="00FE4EDE"/>
    <w:rsid w:val="00FF3F16"/>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7581"/>
  <w15:docId w15:val="{9D0D490B-710A-489B-AEE6-67557885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E0"/>
    <w:pPr>
      <w:spacing w:before="120"/>
    </w:pPr>
    <w:rPr>
      <w:rFonts w:ascii="Arial" w:hAnsi="Arial"/>
      <w:sz w:val="24"/>
      <w:lang w:eastAsia="en-US"/>
    </w:rPr>
  </w:style>
  <w:style w:type="paragraph" w:styleId="Heading1">
    <w:name w:val="heading 1"/>
    <w:basedOn w:val="Normal"/>
    <w:next w:val="Normal"/>
    <w:qFormat/>
    <w:rsid w:val="00D06DE0"/>
    <w:pPr>
      <w:keepNext/>
      <w:spacing w:before="0"/>
      <w:outlineLvl w:val="0"/>
    </w:pPr>
    <w:rPr>
      <w:rFonts w:ascii="Times New Roman" w:hAnsi="Times New Roman"/>
      <w:b/>
      <w:u w:val="single"/>
      <w:lang w:val="en-US"/>
    </w:rPr>
  </w:style>
  <w:style w:type="paragraph" w:styleId="Heading2">
    <w:name w:val="heading 2"/>
    <w:basedOn w:val="Normal"/>
    <w:next w:val="Normal"/>
    <w:qFormat/>
    <w:rsid w:val="00D06DE0"/>
    <w:pPr>
      <w:keepNext/>
      <w:spacing w:before="0"/>
      <w:outlineLvl w:val="1"/>
    </w:pPr>
    <w:rPr>
      <w:rFonts w:ascii="Times New Roman" w:hAnsi="Times New Roman"/>
      <w:b/>
      <w:lang w:val="en-US"/>
    </w:rPr>
  </w:style>
  <w:style w:type="paragraph" w:styleId="Heading3">
    <w:name w:val="heading 3"/>
    <w:basedOn w:val="Normal"/>
    <w:next w:val="Normal"/>
    <w:qFormat/>
    <w:rsid w:val="00D06DE0"/>
    <w:pPr>
      <w:keepNext/>
      <w:spacing w:before="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6DE0"/>
    <w:pPr>
      <w:spacing w:before="0"/>
    </w:pPr>
    <w:rPr>
      <w:rFonts w:ascii="Times New Roman" w:hAnsi="Times New Roman"/>
      <w:b/>
      <w:i/>
      <w:lang w:val="en-US"/>
    </w:rPr>
  </w:style>
  <w:style w:type="paragraph" w:styleId="Header">
    <w:name w:val="header"/>
    <w:basedOn w:val="Normal"/>
    <w:rsid w:val="00D06DE0"/>
    <w:pPr>
      <w:tabs>
        <w:tab w:val="center" w:pos="4320"/>
        <w:tab w:val="right" w:pos="8640"/>
      </w:tabs>
    </w:pPr>
  </w:style>
  <w:style w:type="paragraph" w:styleId="Footer">
    <w:name w:val="footer"/>
    <w:basedOn w:val="Normal"/>
    <w:rsid w:val="00D06DE0"/>
    <w:pPr>
      <w:tabs>
        <w:tab w:val="center" w:pos="4320"/>
        <w:tab w:val="right" w:pos="8640"/>
      </w:tabs>
    </w:pPr>
  </w:style>
  <w:style w:type="character" w:styleId="PageNumber">
    <w:name w:val="page number"/>
    <w:basedOn w:val="DefaultParagraphFont"/>
    <w:rsid w:val="00D06DE0"/>
  </w:style>
  <w:style w:type="table" w:styleId="TableGrid">
    <w:name w:val="Table Grid"/>
    <w:basedOn w:val="TableNormal"/>
    <w:uiPriority w:val="59"/>
    <w:rsid w:val="00A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3B7D"/>
    <w:pPr>
      <w:spacing w:before="0"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CA17CC"/>
    <w:rPr>
      <w:sz w:val="16"/>
      <w:szCs w:val="16"/>
    </w:rPr>
  </w:style>
  <w:style w:type="paragraph" w:styleId="CommentText">
    <w:name w:val="annotation text"/>
    <w:basedOn w:val="Normal"/>
    <w:link w:val="CommentTextChar"/>
    <w:uiPriority w:val="99"/>
    <w:unhideWhenUsed/>
    <w:rsid w:val="00CA17CC"/>
    <w:pPr>
      <w:suppressAutoHyphens/>
      <w:spacing w:before="0"/>
    </w:pPr>
    <w:rPr>
      <w:rFonts w:cs="Arial"/>
      <w:sz w:val="20"/>
      <w:lang w:eastAsia="ar-SA"/>
    </w:rPr>
  </w:style>
  <w:style w:type="character" w:customStyle="1" w:styleId="CommentTextChar">
    <w:name w:val="Comment Text Char"/>
    <w:basedOn w:val="DefaultParagraphFont"/>
    <w:link w:val="CommentText"/>
    <w:uiPriority w:val="99"/>
    <w:rsid w:val="00CA17CC"/>
    <w:rPr>
      <w:rFonts w:ascii="Arial" w:hAnsi="Arial" w:cs="Arial"/>
      <w:lang w:eastAsia="ar-SA"/>
    </w:rPr>
  </w:style>
  <w:style w:type="paragraph" w:styleId="FootnoteText">
    <w:name w:val="footnote text"/>
    <w:basedOn w:val="Normal"/>
    <w:link w:val="FootnoteTextChar"/>
    <w:uiPriority w:val="99"/>
    <w:unhideWhenUsed/>
    <w:rsid w:val="00CA17CC"/>
    <w:pPr>
      <w:suppressAutoHyphens/>
      <w:spacing w:before="0"/>
    </w:pPr>
    <w:rPr>
      <w:rFonts w:cs="Arial"/>
      <w:sz w:val="20"/>
      <w:lang w:eastAsia="ar-SA"/>
    </w:rPr>
  </w:style>
  <w:style w:type="character" w:customStyle="1" w:styleId="FootnoteTextChar">
    <w:name w:val="Footnote Text Char"/>
    <w:basedOn w:val="DefaultParagraphFont"/>
    <w:link w:val="FootnoteText"/>
    <w:uiPriority w:val="99"/>
    <w:rsid w:val="00CA17CC"/>
    <w:rPr>
      <w:rFonts w:ascii="Arial" w:hAnsi="Arial" w:cs="Arial"/>
      <w:lang w:eastAsia="ar-SA"/>
    </w:rPr>
  </w:style>
  <w:style w:type="character" w:styleId="FootnoteReference">
    <w:name w:val="footnote reference"/>
    <w:basedOn w:val="DefaultParagraphFont"/>
    <w:uiPriority w:val="99"/>
    <w:unhideWhenUsed/>
    <w:rsid w:val="00CA17CC"/>
    <w:rPr>
      <w:vertAlign w:val="superscript"/>
    </w:rPr>
  </w:style>
  <w:style w:type="paragraph" w:styleId="BalloonText">
    <w:name w:val="Balloon Text"/>
    <w:basedOn w:val="Normal"/>
    <w:link w:val="BalloonTextChar"/>
    <w:rsid w:val="00CA17CC"/>
    <w:pPr>
      <w:spacing w:before="0"/>
    </w:pPr>
    <w:rPr>
      <w:rFonts w:ascii="Tahoma" w:hAnsi="Tahoma" w:cs="Tahoma"/>
      <w:sz w:val="16"/>
      <w:szCs w:val="16"/>
    </w:rPr>
  </w:style>
  <w:style w:type="character" w:customStyle="1" w:styleId="BalloonTextChar">
    <w:name w:val="Balloon Text Char"/>
    <w:basedOn w:val="DefaultParagraphFont"/>
    <w:link w:val="BalloonText"/>
    <w:rsid w:val="00CA17CC"/>
    <w:rPr>
      <w:rFonts w:ascii="Tahoma" w:hAnsi="Tahoma" w:cs="Tahoma"/>
      <w:sz w:val="16"/>
      <w:szCs w:val="16"/>
      <w:lang w:eastAsia="en-US"/>
    </w:rPr>
  </w:style>
  <w:style w:type="character" w:customStyle="1" w:styleId="ListParagraphChar">
    <w:name w:val="List Paragraph Char"/>
    <w:basedOn w:val="DefaultParagraphFont"/>
    <w:link w:val="ListParagraph"/>
    <w:uiPriority w:val="34"/>
    <w:rsid w:val="00CA17CC"/>
    <w:rPr>
      <w:rFonts w:ascii="Calibri" w:eastAsia="Calibri" w:hAnsi="Calibri" w:cs="Times New Roman"/>
      <w:sz w:val="22"/>
      <w:szCs w:val="22"/>
      <w:lang w:eastAsia="en-US"/>
    </w:rPr>
  </w:style>
  <w:style w:type="paragraph" w:customStyle="1" w:styleId="BodyText1">
    <w:name w:val="Body Text1"/>
    <w:basedOn w:val="Normal"/>
    <w:rsid w:val="00CA17CC"/>
    <w:pPr>
      <w:spacing w:before="0"/>
      <w:jc w:val="center"/>
    </w:pPr>
    <w:rPr>
      <w:rFonts w:ascii="Times New Roman Bold" w:eastAsia="Calibri" w:hAnsi="Times New Roman Bold"/>
      <w:color w:val="000000"/>
      <w:sz w:val="28"/>
      <w:szCs w:val="28"/>
      <w:lang w:eastAsia="en-GB"/>
    </w:rPr>
  </w:style>
  <w:style w:type="paragraph" w:customStyle="1" w:styleId="FreeForm">
    <w:name w:val="Free Form"/>
    <w:rsid w:val="00CA17CC"/>
    <w:rPr>
      <w:rFonts w:ascii="Helvetica" w:eastAsia="ヒラギノ角ゴ Pro W3" w:hAnsi="Helvetica"/>
      <w:color w:val="000000"/>
      <w:sz w:val="24"/>
      <w:lang w:val="en-US"/>
    </w:rPr>
  </w:style>
  <w:style w:type="paragraph" w:styleId="CommentSubject">
    <w:name w:val="annotation subject"/>
    <w:basedOn w:val="CommentText"/>
    <w:next w:val="CommentText"/>
    <w:link w:val="CommentSubjectChar"/>
    <w:rsid w:val="002822E6"/>
    <w:pPr>
      <w:suppressAutoHyphens w:val="0"/>
      <w:spacing w:before="120"/>
    </w:pPr>
    <w:rPr>
      <w:rFonts w:cs="Times New Roman"/>
      <w:b/>
      <w:bCs/>
      <w:lang w:eastAsia="en-US"/>
    </w:rPr>
  </w:style>
  <w:style w:type="character" w:customStyle="1" w:styleId="CommentSubjectChar">
    <w:name w:val="Comment Subject Char"/>
    <w:basedOn w:val="CommentTextChar"/>
    <w:link w:val="CommentSubject"/>
    <w:rsid w:val="002822E6"/>
    <w:rPr>
      <w:rFonts w:ascii="Arial" w:hAnsi="Arial" w:cs="Arial"/>
      <w:b/>
      <w:bCs/>
      <w:lang w:eastAsia="en-US"/>
    </w:rPr>
  </w:style>
  <w:style w:type="paragraph" w:styleId="PlainText">
    <w:name w:val="Plain Text"/>
    <w:basedOn w:val="Normal"/>
    <w:link w:val="PlainTextChar"/>
    <w:rsid w:val="00CC08D1"/>
    <w:pPr>
      <w:spacing w:before="0"/>
    </w:pPr>
    <w:rPr>
      <w:rFonts w:ascii="Courier New" w:hAnsi="Courier New" w:cs="Courier New"/>
      <w:sz w:val="20"/>
      <w:lang w:val="en-US"/>
    </w:rPr>
  </w:style>
  <w:style w:type="character" w:customStyle="1" w:styleId="PlainTextChar">
    <w:name w:val="Plain Text Char"/>
    <w:basedOn w:val="DefaultParagraphFont"/>
    <w:link w:val="PlainText"/>
    <w:rsid w:val="00CC08D1"/>
    <w:rPr>
      <w:rFonts w:ascii="Courier New" w:hAnsi="Courier New" w:cs="Courier New"/>
      <w:lang w:val="en-US" w:eastAsia="en-US"/>
    </w:rPr>
  </w:style>
  <w:style w:type="character" w:styleId="Hyperlink">
    <w:name w:val="Hyperlink"/>
    <w:rsid w:val="00CC08D1"/>
    <w:rPr>
      <w:color w:val="0000FF"/>
      <w:u w:val="single"/>
    </w:rPr>
  </w:style>
  <w:style w:type="paragraph" w:customStyle="1" w:styleId="Default">
    <w:name w:val="Default"/>
    <w:rsid w:val="00AF78EF"/>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AF06E8"/>
    <w:rPr>
      <w:rFonts w:ascii="Arial" w:hAnsi="Arial"/>
      <w:sz w:val="24"/>
      <w:lang w:eastAsia="en-US"/>
    </w:rPr>
  </w:style>
  <w:style w:type="character" w:styleId="UnresolvedMention">
    <w:name w:val="Unresolved Mention"/>
    <w:basedOn w:val="DefaultParagraphFont"/>
    <w:uiPriority w:val="99"/>
    <w:semiHidden/>
    <w:unhideWhenUsed/>
    <w:rsid w:val="00C1509B"/>
    <w:rPr>
      <w:color w:val="605E5C"/>
      <w:shd w:val="clear" w:color="auto" w:fill="E1DFDD"/>
    </w:rPr>
  </w:style>
  <w:style w:type="paragraph" w:styleId="NoSpacing">
    <w:name w:val="No Spacing"/>
    <w:uiPriority w:val="1"/>
    <w:qFormat/>
    <w:rsid w:val="001B21CE"/>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520F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58CE"/>
    <w:rPr>
      <w:b/>
      <w:i/>
      <w:sz w:val="24"/>
      <w:lang w:val="en-US" w:eastAsia="en-US"/>
    </w:rPr>
  </w:style>
  <w:style w:type="character" w:customStyle="1" w:styleId="cf01">
    <w:name w:val="cf01"/>
    <w:basedOn w:val="DefaultParagraphFont"/>
    <w:rsid w:val="005B0B48"/>
    <w:rPr>
      <w:rFonts w:ascii="Segoe UI" w:hAnsi="Segoe UI" w:cs="Segoe UI" w:hint="default"/>
      <w:sz w:val="18"/>
      <w:szCs w:val="18"/>
    </w:rPr>
  </w:style>
  <w:style w:type="numbering" w:customStyle="1" w:styleId="Style1">
    <w:name w:val="Style1"/>
    <w:uiPriority w:val="99"/>
    <w:rsid w:val="005B0B48"/>
    <w:pPr>
      <w:numPr>
        <w:numId w:val="22"/>
      </w:numPr>
    </w:pPr>
  </w:style>
  <w:style w:type="paragraph" w:customStyle="1" w:styleId="pb-2">
    <w:name w:val="pb-2"/>
    <w:basedOn w:val="Normal"/>
    <w:rsid w:val="005B0B48"/>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womens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menscent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omenscentr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fca3c42e0f41bb8575210d05daa5655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daf0b5df0d330f0b9abd5c26db9fe28e"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5594E-D89A-4DA3-8C6F-0B397E6C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9E789-39E9-4EC8-8138-514E09B822AD}">
  <ds:schemaRefs>
    <ds:schemaRef ds:uri="http://schemas.microsoft.com/office/2006/metadata/properties"/>
    <ds:schemaRef ds:uri="http://schemas.microsoft.com/office/infopath/2007/PartnerControls"/>
    <ds:schemaRef ds:uri="a0d70e50-0164-4b29-ac3d-c2730c52ac81"/>
    <ds:schemaRef ds:uri="f4167d93-d537-44f3-9086-3177e1ead4e3"/>
  </ds:schemaRefs>
</ds:datastoreItem>
</file>

<file path=customXml/itemProps3.xml><?xml version="1.0" encoding="utf-8"?>
<ds:datastoreItem xmlns:ds="http://schemas.openxmlformats.org/officeDocument/2006/customXml" ds:itemID="{A08AB203-7265-4C9A-AFA5-E9E9C98D3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15473</Characters>
  <Application>Microsoft Office Word</Application>
  <DocSecurity>4</DocSecurity>
  <Lines>297</Lines>
  <Paragraphs>96</Paragraphs>
  <ScaleCrop>false</ScaleCrop>
  <HeadingPairs>
    <vt:vector size="2" baseType="variant">
      <vt:variant>
        <vt:lpstr>Title</vt:lpstr>
      </vt:variant>
      <vt:variant>
        <vt:i4>1</vt:i4>
      </vt:variant>
    </vt:vector>
  </HeadingPairs>
  <TitlesOfParts>
    <vt:vector size="1" baseType="lpstr">
      <vt:lpstr>BRIGHTON OASIS PROJECT</vt:lpstr>
    </vt:vector>
  </TitlesOfParts>
  <Company>Bob Baker</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OASIS PROJECT</dc:title>
  <dc:creator>Bob Baker</dc:creator>
  <cp:lastModifiedBy>Sally Howard</cp:lastModifiedBy>
  <cp:revision>2</cp:revision>
  <cp:lastPrinted>2016-09-29T10:05:00Z</cp:lastPrinted>
  <dcterms:created xsi:type="dcterms:W3CDTF">2026-06-25T15:29:00Z</dcterms:created>
  <dcterms:modified xsi:type="dcterms:W3CDTF">2026-06-25T15:29:00Z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AuthorIds_UIVersion_512">
    <vt:lpwstr>18</vt:lpwstr>
  </property>
  <property fmtid="{D5CDD505-2E9C-101B-9397-08002B2CF9AE}" pid="4" name="MediaServiceImageTags">
    <vt:lpwstr/>
  </property>
</Properties>
</file>